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C4D0" w14:textId="77777777" w:rsidR="00EB28C7" w:rsidRDefault="00EB28C7">
      <w:pPr>
        <w:jc w:val="center"/>
      </w:pPr>
    </w:p>
    <w:tbl>
      <w:tblPr>
        <w:tblStyle w:val="TableGrid"/>
        <w:tblW w:w="0" w:type="auto"/>
        <w:jc w:val="center"/>
        <w:tblLook w:val="04A0" w:firstRow="1" w:lastRow="0" w:firstColumn="1" w:lastColumn="0" w:noHBand="0" w:noVBand="1"/>
      </w:tblPr>
      <w:tblGrid>
        <w:gridCol w:w="2232"/>
        <w:gridCol w:w="1440"/>
        <w:gridCol w:w="1183"/>
        <w:gridCol w:w="2851"/>
        <w:gridCol w:w="2088"/>
        <w:gridCol w:w="1800"/>
        <w:gridCol w:w="3163"/>
      </w:tblGrid>
      <w:tr w:rsidR="00EB28C7" w14:paraId="7C56A204" w14:textId="77777777" w:rsidTr="004B12D6">
        <w:trPr>
          <w:tblHeader/>
          <w:jc w:val="center"/>
        </w:trPr>
        <w:tc>
          <w:tcPr>
            <w:tcW w:w="2232" w:type="dxa"/>
            <w:shd w:val="clear" w:color="auto" w:fill="D9EAF7"/>
            <w:vAlign w:val="center"/>
          </w:tcPr>
          <w:p w14:paraId="19385295" w14:textId="77777777" w:rsidR="002650EB" w:rsidRDefault="00000000">
            <w:pPr>
              <w:jc w:val="center"/>
            </w:pPr>
            <w:r>
              <w:rPr>
                <w:rFonts w:ascii="Arial" w:eastAsia="Arial" w:hAnsi="Arial"/>
                <w:b/>
                <w:sz w:val="14"/>
              </w:rPr>
              <w:t>ADDRESS</w:t>
            </w:r>
          </w:p>
        </w:tc>
        <w:tc>
          <w:tcPr>
            <w:tcW w:w="1440" w:type="dxa"/>
            <w:shd w:val="clear" w:color="auto" w:fill="D9EAF7"/>
            <w:vAlign w:val="center"/>
          </w:tcPr>
          <w:p w14:paraId="20C4CAA3" w14:textId="77777777" w:rsidR="002650EB" w:rsidRDefault="00000000">
            <w:pPr>
              <w:jc w:val="center"/>
            </w:pPr>
            <w:r>
              <w:rPr>
                <w:rFonts w:ascii="Arial" w:eastAsia="Arial" w:hAnsi="Arial"/>
                <w:b/>
                <w:sz w:val="14"/>
              </w:rPr>
              <w:t>AMOUNT</w:t>
            </w:r>
          </w:p>
        </w:tc>
        <w:tc>
          <w:tcPr>
            <w:tcW w:w="1183" w:type="dxa"/>
            <w:shd w:val="clear" w:color="auto" w:fill="D9EAF7"/>
            <w:vAlign w:val="center"/>
          </w:tcPr>
          <w:p w14:paraId="389EA502" w14:textId="77777777" w:rsidR="002650EB" w:rsidRDefault="00000000">
            <w:pPr>
              <w:jc w:val="center"/>
            </w:pPr>
            <w:r>
              <w:rPr>
                <w:rFonts w:ascii="Arial" w:eastAsia="Arial" w:hAnsi="Arial"/>
                <w:b/>
                <w:sz w:val="14"/>
              </w:rPr>
              <w:t>AVAILABILITY</w:t>
            </w:r>
          </w:p>
        </w:tc>
        <w:tc>
          <w:tcPr>
            <w:tcW w:w="2851" w:type="dxa"/>
            <w:shd w:val="clear" w:color="auto" w:fill="D9EAF7"/>
            <w:vAlign w:val="center"/>
          </w:tcPr>
          <w:p w14:paraId="392D16BE" w14:textId="77777777" w:rsidR="002650EB" w:rsidRDefault="00000000">
            <w:pPr>
              <w:jc w:val="center"/>
            </w:pPr>
            <w:r>
              <w:rPr>
                <w:rFonts w:ascii="Arial" w:eastAsia="Arial" w:hAnsi="Arial"/>
                <w:b/>
                <w:sz w:val="14"/>
              </w:rPr>
              <w:t>VIEW / PHOTO LINK</w:t>
            </w:r>
          </w:p>
        </w:tc>
        <w:tc>
          <w:tcPr>
            <w:tcW w:w="2088" w:type="dxa"/>
            <w:shd w:val="clear" w:color="auto" w:fill="D9EAF7"/>
            <w:vAlign w:val="center"/>
          </w:tcPr>
          <w:p w14:paraId="11CE48C6" w14:textId="77777777" w:rsidR="002650EB" w:rsidRDefault="00000000">
            <w:pPr>
              <w:jc w:val="center"/>
            </w:pPr>
            <w:r>
              <w:rPr>
                <w:rFonts w:ascii="Arial" w:eastAsia="Arial" w:hAnsi="Arial"/>
                <w:b/>
                <w:sz w:val="14"/>
              </w:rPr>
              <w:t>CONTACT INFORMATION</w:t>
            </w:r>
          </w:p>
        </w:tc>
        <w:tc>
          <w:tcPr>
            <w:tcW w:w="1800" w:type="dxa"/>
            <w:shd w:val="clear" w:color="auto" w:fill="D9EAF7"/>
            <w:vAlign w:val="center"/>
          </w:tcPr>
          <w:p w14:paraId="31CA8DED" w14:textId="77777777" w:rsidR="002650EB" w:rsidRDefault="00000000">
            <w:pPr>
              <w:jc w:val="center"/>
            </w:pPr>
            <w:r>
              <w:rPr>
                <w:rFonts w:ascii="Arial" w:eastAsia="Arial" w:hAnsi="Arial"/>
                <w:b/>
                <w:sz w:val="14"/>
              </w:rPr>
              <w:t>HOUSING VOUCHERS / SECTION 8</w:t>
            </w:r>
          </w:p>
        </w:tc>
        <w:tc>
          <w:tcPr>
            <w:tcW w:w="3163" w:type="dxa"/>
            <w:shd w:val="clear" w:color="auto" w:fill="D9EAF7"/>
            <w:vAlign w:val="center"/>
          </w:tcPr>
          <w:p w14:paraId="42B38734" w14:textId="77777777" w:rsidR="002650EB" w:rsidRDefault="00000000">
            <w:pPr>
              <w:jc w:val="center"/>
            </w:pPr>
            <w:r>
              <w:rPr>
                <w:rFonts w:ascii="Arial" w:eastAsia="Arial" w:hAnsi="Arial"/>
                <w:b/>
                <w:sz w:val="14"/>
              </w:rPr>
              <w:t xml:space="preserve">DESCRIPTION </w:t>
            </w:r>
          </w:p>
        </w:tc>
      </w:tr>
      <w:tr w:rsidR="00EB28C7" w14:paraId="64D0E3C8" w14:textId="77777777" w:rsidTr="004B12D6">
        <w:trPr>
          <w:trHeight w:val="360"/>
          <w:jc w:val="center"/>
        </w:trPr>
        <w:tc>
          <w:tcPr>
            <w:tcW w:w="14757" w:type="dxa"/>
            <w:gridSpan w:val="7"/>
            <w:shd w:val="clear" w:color="auto" w:fill="000000"/>
            <w:vAlign w:val="center"/>
          </w:tcPr>
          <w:p w14:paraId="22926246" w14:textId="77777777" w:rsidR="002650EB" w:rsidRDefault="00000000">
            <w:pPr>
              <w:jc w:val="center"/>
            </w:pPr>
            <w:r>
              <w:rPr>
                <w:rFonts w:ascii="Arial" w:eastAsia="Arial" w:hAnsi="Arial"/>
                <w:b/>
                <w:color w:val="FFFFFF"/>
                <w:sz w:val="14"/>
              </w:rPr>
              <w:t>PASSAIC COUNTY</w:t>
            </w:r>
          </w:p>
        </w:tc>
      </w:tr>
      <w:tr w:rsidR="00EB28C7" w14:paraId="3BB02536" w14:textId="77777777" w:rsidTr="004B12D6">
        <w:trPr>
          <w:jc w:val="center"/>
        </w:trPr>
        <w:tc>
          <w:tcPr>
            <w:tcW w:w="2232" w:type="dxa"/>
            <w:shd w:val="clear" w:color="auto" w:fill="B6D7A8"/>
            <w:vAlign w:val="center"/>
          </w:tcPr>
          <w:p w14:paraId="3CBF4D04" w14:textId="77777777" w:rsidR="00432A8D" w:rsidRPr="00F62C5D" w:rsidRDefault="00000000">
            <w:pPr>
              <w:rPr>
                <w:rFonts w:ascii="Arial" w:hAnsi="Arial"/>
                <w:b/>
                <w:sz w:val="14"/>
              </w:rPr>
            </w:pPr>
            <w:r w:rsidRPr="00F62C5D">
              <w:rPr>
                <w:rFonts w:ascii="Arial" w:hAnsi="Arial"/>
                <w:b/>
                <w:sz w:val="14"/>
              </w:rPr>
              <w:t>377 Madison St Unit 10</w:t>
            </w:r>
            <w:r w:rsidRPr="00F62C5D">
              <w:rPr>
                <w:rFonts w:ascii="Arial" w:hAnsi="Arial"/>
                <w:b/>
                <w:sz w:val="14"/>
              </w:rPr>
              <w:br/>
              <w:t>Passaic, NJ 07055</w:t>
            </w:r>
          </w:p>
        </w:tc>
        <w:tc>
          <w:tcPr>
            <w:tcW w:w="1440" w:type="dxa"/>
            <w:vAlign w:val="center"/>
          </w:tcPr>
          <w:p w14:paraId="11FA78BC" w14:textId="77777777" w:rsidR="00432A8D" w:rsidRPr="00F62C5D" w:rsidRDefault="00000000">
            <w:pPr>
              <w:rPr>
                <w:rFonts w:ascii="Arial" w:hAnsi="Arial"/>
                <w:b/>
                <w:sz w:val="14"/>
              </w:rPr>
            </w:pPr>
            <w:r w:rsidRPr="00F62C5D">
              <w:rPr>
                <w:rFonts w:ascii="Arial" w:hAnsi="Arial"/>
                <w:b/>
                <w:sz w:val="14"/>
              </w:rPr>
              <w:t>$1,545/mo</w:t>
            </w:r>
            <w:r w:rsidRPr="00F62C5D">
              <w:rPr>
                <w:rFonts w:ascii="Arial" w:hAnsi="Arial"/>
                <w:b/>
                <w:sz w:val="14"/>
              </w:rPr>
              <w:br/>
              <w:t>1 bd, 1 ba</w:t>
            </w:r>
            <w:r w:rsidRPr="00F62C5D">
              <w:rPr>
                <w:rFonts w:ascii="Arial" w:hAnsi="Arial"/>
                <w:b/>
                <w:sz w:val="14"/>
              </w:rPr>
              <w:br/>
              <w:t>700 sq ft</w:t>
            </w:r>
          </w:p>
        </w:tc>
        <w:tc>
          <w:tcPr>
            <w:tcW w:w="1183" w:type="dxa"/>
            <w:vAlign w:val="center"/>
          </w:tcPr>
          <w:p w14:paraId="50F67573" w14:textId="77777777" w:rsidR="00432A8D" w:rsidRPr="00F62C5D" w:rsidRDefault="00000000">
            <w:pPr>
              <w:rPr>
                <w:rFonts w:ascii="Arial" w:hAnsi="Arial"/>
                <w:b/>
                <w:sz w:val="14"/>
              </w:rPr>
            </w:pPr>
            <w:r w:rsidRPr="00F62C5D">
              <w:rPr>
                <w:rFonts w:ascii="Arial" w:hAnsi="Arial"/>
                <w:b/>
                <w:sz w:val="14"/>
              </w:rPr>
              <w:t>NOW</w:t>
            </w:r>
          </w:p>
        </w:tc>
        <w:tc>
          <w:tcPr>
            <w:tcW w:w="2851" w:type="dxa"/>
            <w:vAlign w:val="center"/>
          </w:tcPr>
          <w:p w14:paraId="1A049C9D" w14:textId="77777777" w:rsidR="00432A8D" w:rsidRPr="00F62C5D" w:rsidRDefault="00000000">
            <w:pPr>
              <w:rPr>
                <w:rFonts w:ascii="Arial" w:hAnsi="Arial"/>
                <w:b/>
                <w:sz w:val="14"/>
              </w:rPr>
            </w:pPr>
            <w:r w:rsidRPr="00F62C5D">
              <w:rPr>
                <w:rFonts w:ascii="Arial" w:hAnsi="Arial"/>
                <w:b/>
                <w:sz w:val="14"/>
              </w:rPr>
              <w:drawing>
                <wp:inline distT="0" distB="0" distL="0" distR="0" wp14:anchorId="1B7F48FF" wp14:editId="7D200C1D">
                  <wp:extent cx="1600200" cy="1201381"/>
                  <wp:effectExtent l="0" t="0" r="0" b="0"/>
                  <wp:docPr id="1945155025" name="Picture 194515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_madison_primary.jpg"/>
                          <pic:cNvPicPr/>
                        </pic:nvPicPr>
                        <pic:blipFill>
                          <a:blip r:embed="rId8"/>
                          <a:stretch>
                            <a:fillRect/>
                          </a:stretch>
                        </pic:blipFill>
                        <pic:spPr>
                          <a:xfrm>
                            <a:off x="0" y="0"/>
                            <a:ext cx="1600200" cy="1201381"/>
                          </a:xfrm>
                          <a:prstGeom prst="rect">
                            <a:avLst/>
                          </a:prstGeom>
                        </pic:spPr>
                      </pic:pic>
                    </a:graphicData>
                  </a:graphic>
                </wp:inline>
              </w:drawing>
            </w:r>
          </w:p>
        </w:tc>
        <w:tc>
          <w:tcPr>
            <w:tcW w:w="2088" w:type="dxa"/>
            <w:vAlign w:val="center"/>
          </w:tcPr>
          <w:p w14:paraId="3DF8F2BA" w14:textId="77777777" w:rsidR="00432A8D" w:rsidRPr="00F62C5D" w:rsidRDefault="00000000">
            <w:pPr>
              <w:rPr>
                <w:rFonts w:ascii="Arial" w:hAnsi="Arial"/>
                <w:b/>
                <w:sz w:val="14"/>
              </w:rPr>
            </w:pPr>
            <w:r w:rsidRPr="00F62C5D">
              <w:rPr>
                <w:rFonts w:ascii="Arial" w:hAnsi="Arial"/>
                <w:b/>
                <w:sz w:val="14"/>
              </w:rPr>
              <w:t>John Stevenson</w:t>
            </w:r>
            <w:r w:rsidRPr="00F62C5D">
              <w:rPr>
                <w:rFonts w:ascii="Arial" w:hAnsi="Arial"/>
                <w:b/>
                <w:sz w:val="14"/>
              </w:rPr>
              <w:br/>
              <w:t>eRealty Advisors, Inc.</w:t>
            </w:r>
            <w:r w:rsidRPr="00F62C5D">
              <w:rPr>
                <w:rFonts w:ascii="Arial" w:hAnsi="Arial"/>
                <w:b/>
                <w:sz w:val="14"/>
              </w:rPr>
              <w:br/>
              <w:t>862-304-5255</w:t>
            </w:r>
          </w:p>
        </w:tc>
        <w:tc>
          <w:tcPr>
            <w:tcW w:w="1800" w:type="dxa"/>
            <w:vAlign w:val="center"/>
          </w:tcPr>
          <w:p w14:paraId="12848C2F" w14:textId="77777777" w:rsidR="00432A8D" w:rsidRPr="00F62C5D" w:rsidRDefault="00000000">
            <w:pPr>
              <w:rPr>
                <w:rFonts w:ascii="Arial" w:hAnsi="Arial"/>
                <w:b/>
                <w:sz w:val="14"/>
              </w:rPr>
            </w:pPr>
            <w:r w:rsidRPr="00F62C5D">
              <w:rPr>
                <w:rFonts w:ascii="Arial" w:hAnsi="Arial"/>
                <w:b/>
                <w:sz w:val="14"/>
              </w:rPr>
              <w:t>Not stated - verify before applying</w:t>
            </w:r>
          </w:p>
        </w:tc>
        <w:tc>
          <w:tcPr>
            <w:tcW w:w="3163" w:type="dxa"/>
            <w:vAlign w:val="center"/>
          </w:tcPr>
          <w:p w14:paraId="0202ACE9" w14:textId="77777777" w:rsidR="00432A8D" w:rsidRPr="00F62C5D" w:rsidRDefault="00000000">
            <w:pPr>
              <w:rPr>
                <w:rFonts w:ascii="Arial" w:hAnsi="Arial"/>
                <w:b/>
                <w:sz w:val="14"/>
              </w:rPr>
            </w:pPr>
            <w:r w:rsidRPr="00F62C5D">
              <w:rPr>
                <w:rFonts w:ascii="Arial" w:hAnsi="Arial"/>
                <w:b/>
                <w:sz w:val="14"/>
              </w:rPr>
              <w:t>Remodeled one-bedroom, one-bath Passaic apartment with living room and eat-in kitchen. Public listing details describe fresh paint, heat and hot water included, a third-floor location across from Christopher Columbus Park, and a location minutes from downtown Passaic. Amenities noted include refrigerator, oven, freezer, tile floors, intercom, security system, and included water, trash removal, and sewer. Confirm deposit, application requirements, fees, lease terms, and voucher policy before applying.</w:t>
            </w:r>
          </w:p>
        </w:tc>
      </w:tr>
      <w:tr w:rsidR="00EB28C7" w14:paraId="5DEF0040" w14:textId="77777777" w:rsidTr="004B12D6">
        <w:trPr>
          <w:jc w:val="center"/>
        </w:trPr>
        <w:tc>
          <w:tcPr>
            <w:tcW w:w="2232" w:type="dxa"/>
            <w:shd w:val="clear" w:color="auto" w:fill="B6D7A8"/>
            <w:vAlign w:val="center"/>
          </w:tcPr>
          <w:p w14:paraId="6F9055CB" w14:textId="77777777" w:rsidR="00432A8D" w:rsidRDefault="00000000">
            <w:r>
              <w:rPr>
                <w:rFonts w:ascii="Arial" w:hAnsi="Arial"/>
                <w:b/>
                <w:sz w:val="14"/>
              </w:rPr>
              <w:t>551 Summer St Unit 2R</w:t>
            </w:r>
          </w:p>
          <w:p w14:paraId="0F38410A" w14:textId="77777777" w:rsidR="00432A8D" w:rsidRDefault="00000000">
            <w:r>
              <w:rPr>
                <w:rFonts w:ascii="Arial" w:hAnsi="Arial"/>
                <w:sz w:val="14"/>
              </w:rPr>
              <w:t>Paterson, NJ 07501</w:t>
            </w:r>
          </w:p>
        </w:tc>
        <w:tc>
          <w:tcPr>
            <w:tcW w:w="1440" w:type="dxa"/>
            <w:vAlign w:val="center"/>
          </w:tcPr>
          <w:p w14:paraId="7C23CC82" w14:textId="77777777" w:rsidR="00432A8D" w:rsidRDefault="00000000">
            <w:r>
              <w:rPr>
                <w:rFonts w:ascii="Arial" w:hAnsi="Arial"/>
                <w:sz w:val="14"/>
              </w:rPr>
              <w:t>$1,475/mo</w:t>
            </w:r>
          </w:p>
          <w:p w14:paraId="04699A0E" w14:textId="77777777" w:rsidR="00432A8D" w:rsidRDefault="00000000">
            <w:r>
              <w:rPr>
                <w:rFonts w:ascii="Arial" w:hAnsi="Arial"/>
                <w:sz w:val="14"/>
              </w:rPr>
              <w:t>2 bd, 1 ba</w:t>
            </w:r>
          </w:p>
        </w:tc>
        <w:tc>
          <w:tcPr>
            <w:tcW w:w="1183" w:type="dxa"/>
            <w:vAlign w:val="center"/>
          </w:tcPr>
          <w:p w14:paraId="6247C441" w14:textId="77777777" w:rsidR="00432A8D" w:rsidRDefault="00000000">
            <w:pPr>
              <w:jc w:val="center"/>
            </w:pPr>
            <w:r>
              <w:rPr>
                <w:rFonts w:ascii="Arial" w:hAnsi="Arial"/>
                <w:sz w:val="14"/>
              </w:rPr>
              <w:t>NOW</w:t>
            </w:r>
          </w:p>
        </w:tc>
        <w:tc>
          <w:tcPr>
            <w:tcW w:w="2851" w:type="dxa"/>
            <w:vAlign w:val="center"/>
          </w:tcPr>
          <w:p w14:paraId="7640E227" w14:textId="77777777" w:rsidR="00432A8D" w:rsidRDefault="00000000">
            <w:pPr>
              <w:jc w:val="center"/>
            </w:pPr>
            <w:r>
              <w:rPr>
                <w:noProof/>
              </w:rPr>
              <w:drawing>
                <wp:inline distT="0" distB="0" distL="0" distR="0" wp14:anchorId="517DBE8D" wp14:editId="6004178A">
                  <wp:extent cx="1600200" cy="1555305"/>
                  <wp:effectExtent l="0" t="0" r="0" b="0"/>
                  <wp:docPr id="1945155008" name="Picture 194515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aic_324_hamilton.jpg"/>
                          <pic:cNvPicPr/>
                        </pic:nvPicPr>
                        <pic:blipFill>
                          <a:blip r:embed="rId9"/>
                          <a:stretch>
                            <a:fillRect/>
                          </a:stretch>
                        </pic:blipFill>
                        <pic:spPr>
                          <a:xfrm>
                            <a:off x="0" y="0"/>
                            <a:ext cx="1600200" cy="1555305"/>
                          </a:xfrm>
                          <a:prstGeom prst="rect">
                            <a:avLst/>
                          </a:prstGeom>
                        </pic:spPr>
                      </pic:pic>
                    </a:graphicData>
                  </a:graphic>
                </wp:inline>
              </w:drawing>
            </w:r>
          </w:p>
        </w:tc>
        <w:tc>
          <w:tcPr>
            <w:tcW w:w="2088" w:type="dxa"/>
            <w:vAlign w:val="center"/>
          </w:tcPr>
          <w:p w14:paraId="3230EBA1" w14:textId="77777777" w:rsidR="00432A8D" w:rsidRDefault="00000000">
            <w:r>
              <w:rPr>
                <w:rFonts w:ascii="Arial" w:hAnsi="Arial"/>
                <w:sz w:val="14"/>
              </w:rPr>
              <w:t>551 Summer St Leasing</w:t>
            </w:r>
          </w:p>
          <w:p w14:paraId="19CC43E7" w14:textId="77777777" w:rsidR="00432A8D" w:rsidRDefault="00000000">
            <w:r>
              <w:rPr>
                <w:rFonts w:ascii="Arial" w:hAnsi="Arial"/>
                <w:sz w:val="14"/>
              </w:rPr>
              <w:t>862-310-6309</w:t>
            </w:r>
          </w:p>
        </w:tc>
        <w:tc>
          <w:tcPr>
            <w:tcW w:w="1800" w:type="dxa"/>
            <w:vAlign w:val="center"/>
          </w:tcPr>
          <w:p w14:paraId="4C55A22D" w14:textId="77777777" w:rsidR="00432A8D" w:rsidRDefault="00000000">
            <w:r>
              <w:rPr>
                <w:rFonts w:ascii="Arial" w:hAnsi="Arial"/>
                <w:sz w:val="14"/>
              </w:rPr>
              <w:t>Not stated - verify before applying</w:t>
            </w:r>
          </w:p>
        </w:tc>
        <w:tc>
          <w:tcPr>
            <w:tcW w:w="3163" w:type="dxa"/>
            <w:vAlign w:val="center"/>
          </w:tcPr>
          <w:p w14:paraId="0C3B671A" w14:textId="77777777" w:rsidR="00432A8D" w:rsidRDefault="00000000">
            <w:r>
              <w:rPr>
                <w:rFonts w:ascii="Arial" w:hAnsi="Arial"/>
                <w:sz w:val="14"/>
              </w:rPr>
              <w:t>Two-bedroom, one-bath Paterson apartment listed within the requested rent range. Confirm exact floor, room sizes, included utilities, parking access, lease term, security deposit, required fees, inspection issues, and Housing Choice Voucher policy before applying.</w:t>
            </w:r>
          </w:p>
        </w:tc>
      </w:tr>
      <w:tr w:rsidR="00EB28C7" w14:paraId="26D6C495" w14:textId="77777777" w:rsidTr="004B12D6">
        <w:trPr>
          <w:jc w:val="center"/>
        </w:trPr>
        <w:tc>
          <w:tcPr>
            <w:tcW w:w="2232" w:type="dxa"/>
            <w:shd w:val="clear" w:color="auto" w:fill="B6D7A8"/>
            <w:vAlign w:val="center"/>
          </w:tcPr>
          <w:p w14:paraId="34E96CBF" w14:textId="77777777" w:rsidR="00432A8D" w:rsidRDefault="00000000">
            <w:r>
              <w:rPr>
                <w:rFonts w:ascii="Arial" w:hAnsi="Arial"/>
                <w:b/>
                <w:sz w:val="14"/>
              </w:rPr>
              <w:t>148 Clinton St Unit 2</w:t>
            </w:r>
          </w:p>
          <w:p w14:paraId="79FD9886" w14:textId="77777777" w:rsidR="00432A8D" w:rsidRDefault="00000000">
            <w:r>
              <w:rPr>
                <w:rFonts w:ascii="Arial" w:hAnsi="Arial"/>
                <w:sz w:val="14"/>
              </w:rPr>
              <w:t>Paterson, NJ 07522</w:t>
            </w:r>
          </w:p>
        </w:tc>
        <w:tc>
          <w:tcPr>
            <w:tcW w:w="1440" w:type="dxa"/>
            <w:vAlign w:val="center"/>
          </w:tcPr>
          <w:p w14:paraId="10D15547" w14:textId="77777777" w:rsidR="00432A8D" w:rsidRDefault="00000000">
            <w:r>
              <w:rPr>
                <w:rFonts w:ascii="Arial" w:hAnsi="Arial"/>
                <w:sz w:val="14"/>
              </w:rPr>
              <w:t>$1,475/mo</w:t>
            </w:r>
          </w:p>
          <w:p w14:paraId="49C13D5D" w14:textId="77777777" w:rsidR="00432A8D" w:rsidRDefault="00000000">
            <w:r>
              <w:rPr>
                <w:rFonts w:ascii="Arial" w:hAnsi="Arial"/>
                <w:sz w:val="14"/>
              </w:rPr>
              <w:t>1 bd, 1 ba</w:t>
            </w:r>
          </w:p>
        </w:tc>
        <w:tc>
          <w:tcPr>
            <w:tcW w:w="1183" w:type="dxa"/>
            <w:vAlign w:val="center"/>
          </w:tcPr>
          <w:p w14:paraId="155BF7F2" w14:textId="77777777" w:rsidR="00432A8D" w:rsidRDefault="00000000">
            <w:pPr>
              <w:jc w:val="center"/>
            </w:pPr>
            <w:r>
              <w:rPr>
                <w:rFonts w:ascii="Arial" w:hAnsi="Arial"/>
                <w:sz w:val="14"/>
              </w:rPr>
              <w:t>NOW</w:t>
            </w:r>
          </w:p>
        </w:tc>
        <w:tc>
          <w:tcPr>
            <w:tcW w:w="2851" w:type="dxa"/>
            <w:vAlign w:val="center"/>
          </w:tcPr>
          <w:p w14:paraId="0443CC9E" w14:textId="77777777" w:rsidR="00432A8D" w:rsidRDefault="00000000">
            <w:pPr>
              <w:jc w:val="center"/>
            </w:pPr>
            <w:r>
              <w:rPr>
                <w:noProof/>
              </w:rPr>
              <w:drawing>
                <wp:inline distT="0" distB="0" distL="0" distR="0" wp14:anchorId="1807EDB0" wp14:editId="033649A4">
                  <wp:extent cx="1600200" cy="1071102"/>
                  <wp:effectExtent l="0" t="0" r="0" b="0"/>
                  <wp:docPr id="1945155009" name="Picture 194515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aic_364_fair.jpg"/>
                          <pic:cNvPicPr/>
                        </pic:nvPicPr>
                        <pic:blipFill>
                          <a:blip r:embed="rId10"/>
                          <a:stretch>
                            <a:fillRect/>
                          </a:stretch>
                        </pic:blipFill>
                        <pic:spPr>
                          <a:xfrm>
                            <a:off x="0" y="0"/>
                            <a:ext cx="1600200" cy="1071102"/>
                          </a:xfrm>
                          <a:prstGeom prst="rect">
                            <a:avLst/>
                          </a:prstGeom>
                        </pic:spPr>
                      </pic:pic>
                    </a:graphicData>
                  </a:graphic>
                </wp:inline>
              </w:drawing>
            </w:r>
          </w:p>
        </w:tc>
        <w:tc>
          <w:tcPr>
            <w:tcW w:w="2088" w:type="dxa"/>
            <w:vAlign w:val="center"/>
          </w:tcPr>
          <w:p w14:paraId="380D8ABD" w14:textId="77777777" w:rsidR="00432A8D" w:rsidRDefault="00000000">
            <w:r>
              <w:rPr>
                <w:rFonts w:ascii="Arial" w:hAnsi="Arial"/>
                <w:sz w:val="14"/>
              </w:rPr>
              <w:t>148 Clinton St Leasing</w:t>
            </w:r>
          </w:p>
          <w:p w14:paraId="7A90371E" w14:textId="77777777" w:rsidR="00432A8D" w:rsidRDefault="00000000">
            <w:r>
              <w:rPr>
                <w:rFonts w:ascii="Arial" w:hAnsi="Arial"/>
                <w:sz w:val="14"/>
              </w:rPr>
              <w:t>862-319-3466</w:t>
            </w:r>
          </w:p>
        </w:tc>
        <w:tc>
          <w:tcPr>
            <w:tcW w:w="1800" w:type="dxa"/>
            <w:vAlign w:val="center"/>
          </w:tcPr>
          <w:p w14:paraId="099F7E86" w14:textId="77777777" w:rsidR="00432A8D" w:rsidRDefault="00000000">
            <w:r>
              <w:rPr>
                <w:rFonts w:ascii="Arial" w:hAnsi="Arial"/>
                <w:sz w:val="14"/>
              </w:rPr>
              <w:t>Not stated - verify before applying</w:t>
            </w:r>
          </w:p>
        </w:tc>
        <w:tc>
          <w:tcPr>
            <w:tcW w:w="3163" w:type="dxa"/>
            <w:vAlign w:val="center"/>
          </w:tcPr>
          <w:p w14:paraId="46C5A1A3" w14:textId="77777777" w:rsidR="00432A8D" w:rsidRDefault="00000000">
            <w:r>
              <w:rPr>
                <w:rFonts w:ascii="Arial" w:hAnsi="Arial"/>
                <w:sz w:val="14"/>
              </w:rPr>
              <w:t>One-bedroom, one-bath Paterson apartment listed at $1,475. Applicant should confirm unit condition, floor level, appliance details, included utilities, parking, move-in charges, application requirements, and voucher policy directly with the leasing contact before submitting documents or payment.</w:t>
            </w:r>
          </w:p>
        </w:tc>
      </w:tr>
      <w:tr w:rsidR="00EB28C7" w14:paraId="5BABF985" w14:textId="77777777" w:rsidTr="004B12D6">
        <w:trPr>
          <w:jc w:val="center"/>
        </w:trPr>
        <w:tc>
          <w:tcPr>
            <w:tcW w:w="2232" w:type="dxa"/>
            <w:shd w:val="clear" w:color="auto" w:fill="B6D7A8"/>
            <w:vAlign w:val="center"/>
          </w:tcPr>
          <w:p w14:paraId="18403DDB" w14:textId="77777777" w:rsidR="00432A8D" w:rsidRDefault="00000000">
            <w:r>
              <w:rPr>
                <w:rFonts w:ascii="Arial" w:hAnsi="Arial"/>
                <w:b/>
                <w:sz w:val="14"/>
              </w:rPr>
              <w:lastRenderedPageBreak/>
              <w:t>154 Hamilton Ave Unit 202</w:t>
            </w:r>
          </w:p>
          <w:p w14:paraId="7391B719" w14:textId="77777777" w:rsidR="00432A8D" w:rsidRDefault="00000000">
            <w:r>
              <w:rPr>
                <w:rFonts w:ascii="Arial" w:hAnsi="Arial"/>
                <w:sz w:val="14"/>
              </w:rPr>
              <w:t>Paterson, NJ 07501</w:t>
            </w:r>
          </w:p>
        </w:tc>
        <w:tc>
          <w:tcPr>
            <w:tcW w:w="1440" w:type="dxa"/>
            <w:vAlign w:val="center"/>
          </w:tcPr>
          <w:p w14:paraId="382A314B" w14:textId="77777777" w:rsidR="00432A8D" w:rsidRDefault="00000000">
            <w:r>
              <w:rPr>
                <w:rFonts w:ascii="Arial" w:hAnsi="Arial"/>
                <w:sz w:val="14"/>
              </w:rPr>
              <w:t>$1,450/mo</w:t>
            </w:r>
          </w:p>
          <w:p w14:paraId="45B1E3C9" w14:textId="77777777" w:rsidR="00432A8D" w:rsidRDefault="00000000">
            <w:r>
              <w:rPr>
                <w:rFonts w:ascii="Arial" w:hAnsi="Arial"/>
                <w:sz w:val="14"/>
              </w:rPr>
              <w:t>Studio, 1 ba</w:t>
            </w:r>
          </w:p>
        </w:tc>
        <w:tc>
          <w:tcPr>
            <w:tcW w:w="1183" w:type="dxa"/>
            <w:vAlign w:val="center"/>
          </w:tcPr>
          <w:p w14:paraId="547C722E" w14:textId="77777777" w:rsidR="00432A8D" w:rsidRDefault="00000000">
            <w:pPr>
              <w:jc w:val="center"/>
            </w:pPr>
            <w:r>
              <w:rPr>
                <w:rFonts w:ascii="Arial" w:hAnsi="Arial"/>
                <w:sz w:val="14"/>
              </w:rPr>
              <w:t>NOW</w:t>
            </w:r>
          </w:p>
        </w:tc>
        <w:tc>
          <w:tcPr>
            <w:tcW w:w="2851" w:type="dxa"/>
            <w:vAlign w:val="center"/>
          </w:tcPr>
          <w:p w14:paraId="45353896" w14:textId="77777777" w:rsidR="00432A8D" w:rsidRDefault="00000000">
            <w:pPr>
              <w:jc w:val="center"/>
            </w:pPr>
            <w:r>
              <w:rPr>
                <w:noProof/>
              </w:rPr>
              <w:drawing>
                <wp:inline distT="0" distB="0" distL="0" distR="0" wp14:anchorId="54B3BDBE" wp14:editId="0E82FF77">
                  <wp:extent cx="1600200" cy="2212357"/>
                  <wp:effectExtent l="0" t="0" r="0" b="0"/>
                  <wp:docPr id="1945155010" name="Picture 194515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aic_322_market.jpg"/>
                          <pic:cNvPicPr/>
                        </pic:nvPicPr>
                        <pic:blipFill>
                          <a:blip r:embed="rId11"/>
                          <a:stretch>
                            <a:fillRect/>
                          </a:stretch>
                        </pic:blipFill>
                        <pic:spPr>
                          <a:xfrm>
                            <a:off x="0" y="0"/>
                            <a:ext cx="1600200" cy="2212357"/>
                          </a:xfrm>
                          <a:prstGeom prst="rect">
                            <a:avLst/>
                          </a:prstGeom>
                        </pic:spPr>
                      </pic:pic>
                    </a:graphicData>
                  </a:graphic>
                </wp:inline>
              </w:drawing>
            </w:r>
          </w:p>
        </w:tc>
        <w:tc>
          <w:tcPr>
            <w:tcW w:w="2088" w:type="dxa"/>
            <w:vAlign w:val="center"/>
          </w:tcPr>
          <w:p w14:paraId="25C89F38" w14:textId="77777777" w:rsidR="00432A8D" w:rsidRDefault="00000000">
            <w:r>
              <w:rPr>
                <w:rFonts w:ascii="Arial" w:hAnsi="Arial"/>
                <w:sz w:val="14"/>
              </w:rPr>
              <w:t>154 Hamilton Ave Leasing</w:t>
            </w:r>
          </w:p>
          <w:p w14:paraId="1C91012F" w14:textId="77777777" w:rsidR="00432A8D" w:rsidRDefault="00000000">
            <w:r>
              <w:rPr>
                <w:rFonts w:ascii="Arial" w:hAnsi="Arial"/>
                <w:sz w:val="14"/>
              </w:rPr>
              <w:t>862-319-8366</w:t>
            </w:r>
          </w:p>
        </w:tc>
        <w:tc>
          <w:tcPr>
            <w:tcW w:w="1800" w:type="dxa"/>
            <w:vAlign w:val="center"/>
          </w:tcPr>
          <w:p w14:paraId="01E739C0" w14:textId="77777777" w:rsidR="00432A8D" w:rsidRDefault="00000000">
            <w:r>
              <w:rPr>
                <w:rFonts w:ascii="Arial" w:hAnsi="Arial"/>
                <w:sz w:val="14"/>
              </w:rPr>
              <w:t>Not stated - verify before applying</w:t>
            </w:r>
          </w:p>
        </w:tc>
        <w:tc>
          <w:tcPr>
            <w:tcW w:w="3163" w:type="dxa"/>
            <w:vAlign w:val="center"/>
          </w:tcPr>
          <w:p w14:paraId="1E9F2DC7" w14:textId="77777777" w:rsidR="00432A8D" w:rsidRDefault="00000000">
            <w:r>
              <w:rPr>
                <w:rFonts w:ascii="Arial" w:hAnsi="Arial"/>
                <w:sz w:val="14"/>
              </w:rPr>
              <w:t>Studio, one-bath apartment in Paterson listed within the requested rent range. Confirm the exact available unit, building access, kitchen appliances, laundry options, utility responsibility, security deposit, lease term, parking, and voucher policy before applying.</w:t>
            </w:r>
          </w:p>
        </w:tc>
      </w:tr>
      <w:tr w:rsidR="00EB28C7" w14:paraId="4520EDF9" w14:textId="77777777" w:rsidTr="004B12D6">
        <w:trPr>
          <w:jc w:val="center"/>
        </w:trPr>
        <w:tc>
          <w:tcPr>
            <w:tcW w:w="2232" w:type="dxa"/>
            <w:shd w:val="clear" w:color="auto" w:fill="B6D7A8"/>
            <w:vAlign w:val="center"/>
          </w:tcPr>
          <w:p w14:paraId="6F904612" w14:textId="77777777" w:rsidR="00432A8D" w:rsidRDefault="00000000">
            <w:r>
              <w:rPr>
                <w:rFonts w:ascii="Arial" w:hAnsi="Arial"/>
                <w:b/>
                <w:sz w:val="14"/>
              </w:rPr>
              <w:t>100 Rosa Parks Blvd Unit B1B</w:t>
            </w:r>
          </w:p>
          <w:p w14:paraId="0CDD09D1" w14:textId="77777777" w:rsidR="00432A8D" w:rsidRDefault="00000000">
            <w:r>
              <w:rPr>
                <w:rFonts w:ascii="Arial" w:hAnsi="Arial"/>
                <w:sz w:val="14"/>
              </w:rPr>
              <w:t>Paterson, NJ 07501</w:t>
            </w:r>
          </w:p>
        </w:tc>
        <w:tc>
          <w:tcPr>
            <w:tcW w:w="1440" w:type="dxa"/>
            <w:vAlign w:val="center"/>
          </w:tcPr>
          <w:p w14:paraId="16CE5259" w14:textId="77777777" w:rsidR="00432A8D" w:rsidRDefault="00000000">
            <w:r>
              <w:rPr>
                <w:rFonts w:ascii="Arial" w:hAnsi="Arial"/>
                <w:sz w:val="14"/>
              </w:rPr>
              <w:t>$1,500/mo</w:t>
            </w:r>
          </w:p>
          <w:p w14:paraId="0439D563" w14:textId="77777777" w:rsidR="00432A8D" w:rsidRDefault="00000000">
            <w:r>
              <w:rPr>
                <w:rFonts w:ascii="Arial" w:hAnsi="Arial"/>
                <w:sz w:val="14"/>
              </w:rPr>
              <w:t>1 bd, 1 ba</w:t>
            </w:r>
          </w:p>
        </w:tc>
        <w:tc>
          <w:tcPr>
            <w:tcW w:w="1183" w:type="dxa"/>
            <w:vAlign w:val="center"/>
          </w:tcPr>
          <w:p w14:paraId="39BBDB28" w14:textId="77777777" w:rsidR="00432A8D" w:rsidRDefault="00000000">
            <w:pPr>
              <w:jc w:val="center"/>
            </w:pPr>
            <w:r>
              <w:rPr>
                <w:rFonts w:ascii="Arial" w:hAnsi="Arial"/>
                <w:sz w:val="14"/>
              </w:rPr>
              <w:t>NOW</w:t>
            </w:r>
          </w:p>
        </w:tc>
        <w:tc>
          <w:tcPr>
            <w:tcW w:w="2851" w:type="dxa"/>
            <w:vAlign w:val="center"/>
          </w:tcPr>
          <w:p w14:paraId="76D35D1A" w14:textId="77777777" w:rsidR="00432A8D" w:rsidRDefault="00000000">
            <w:pPr>
              <w:jc w:val="center"/>
            </w:pPr>
            <w:r>
              <w:rPr>
                <w:noProof/>
              </w:rPr>
              <w:drawing>
                <wp:inline distT="0" distB="0" distL="0" distR="0" wp14:anchorId="528F2FC0" wp14:editId="5A27C971">
                  <wp:extent cx="1600200" cy="2133600"/>
                  <wp:effectExtent l="0" t="0" r="0" b="0"/>
                  <wp:docPr id="1945155011" name="Picture 194515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image.jpg"/>
                          <pic:cNvPicPr/>
                        </pic:nvPicPr>
                        <pic:blipFill>
                          <a:blip r:embed="rId12"/>
                          <a:stretch>
                            <a:fillRect/>
                          </a:stretch>
                        </pic:blipFill>
                        <pic:spPr>
                          <a:xfrm>
                            <a:off x="0" y="0"/>
                            <a:ext cx="1600200" cy="2133600"/>
                          </a:xfrm>
                          <a:prstGeom prst="rect">
                            <a:avLst/>
                          </a:prstGeom>
                        </pic:spPr>
                      </pic:pic>
                    </a:graphicData>
                  </a:graphic>
                </wp:inline>
              </w:drawing>
            </w:r>
          </w:p>
        </w:tc>
        <w:tc>
          <w:tcPr>
            <w:tcW w:w="2088" w:type="dxa"/>
            <w:vAlign w:val="center"/>
          </w:tcPr>
          <w:p w14:paraId="25A7AAE7" w14:textId="77777777" w:rsidR="00432A8D" w:rsidRDefault="00000000">
            <w:r>
              <w:rPr>
                <w:rFonts w:ascii="Arial" w:hAnsi="Arial"/>
                <w:sz w:val="14"/>
              </w:rPr>
              <w:t>100 Rosa Parks Blvd Leasing</w:t>
            </w:r>
          </w:p>
          <w:p w14:paraId="2C542E85" w14:textId="77777777" w:rsidR="00432A8D" w:rsidRDefault="00000000">
            <w:r>
              <w:rPr>
                <w:rFonts w:ascii="Arial" w:hAnsi="Arial"/>
                <w:sz w:val="14"/>
              </w:rPr>
              <w:t>201-467-9294</w:t>
            </w:r>
          </w:p>
        </w:tc>
        <w:tc>
          <w:tcPr>
            <w:tcW w:w="1800" w:type="dxa"/>
            <w:vAlign w:val="center"/>
          </w:tcPr>
          <w:p w14:paraId="34896C8C" w14:textId="77777777" w:rsidR="00432A8D" w:rsidRDefault="00000000">
            <w:r>
              <w:rPr>
                <w:rFonts w:ascii="Arial" w:hAnsi="Arial"/>
                <w:sz w:val="14"/>
              </w:rPr>
              <w:t>Not stated - verify before applying</w:t>
            </w:r>
          </w:p>
        </w:tc>
        <w:tc>
          <w:tcPr>
            <w:tcW w:w="3163" w:type="dxa"/>
            <w:vAlign w:val="center"/>
          </w:tcPr>
          <w:p w14:paraId="17161499" w14:textId="77777777" w:rsidR="00432A8D" w:rsidRDefault="00000000">
            <w:r>
              <w:rPr>
                <w:rFonts w:ascii="Arial" w:hAnsi="Arial"/>
                <w:sz w:val="14"/>
              </w:rPr>
              <w:t>One-bedroom, one-bath Paterson apartment listed at $1,500. Confirm current move-in readiness, building rules, security deposit, utility responsibility, parking, application requirements, lease term, and Housing Choice Voucher policy before applying.</w:t>
            </w:r>
          </w:p>
        </w:tc>
      </w:tr>
      <w:tr w:rsidR="00EB28C7" w14:paraId="00045513" w14:textId="77777777" w:rsidTr="004B12D6">
        <w:trPr>
          <w:jc w:val="center"/>
        </w:trPr>
        <w:tc>
          <w:tcPr>
            <w:tcW w:w="2232" w:type="dxa"/>
            <w:shd w:val="clear" w:color="auto" w:fill="B6D7A8"/>
            <w:vAlign w:val="center"/>
          </w:tcPr>
          <w:p w14:paraId="1B5652BC" w14:textId="77777777" w:rsidR="00432A8D" w:rsidRDefault="00000000">
            <w:r>
              <w:rPr>
                <w:rFonts w:ascii="Arial" w:hAnsi="Arial"/>
                <w:b/>
                <w:sz w:val="14"/>
              </w:rPr>
              <w:t>54 Center St</w:t>
            </w:r>
          </w:p>
          <w:p w14:paraId="59B0B1A4" w14:textId="77777777" w:rsidR="00432A8D" w:rsidRDefault="00000000">
            <w:r>
              <w:rPr>
                <w:rFonts w:ascii="Arial" w:hAnsi="Arial"/>
                <w:sz w:val="14"/>
              </w:rPr>
              <w:t>Clifton, NJ 07011</w:t>
            </w:r>
          </w:p>
        </w:tc>
        <w:tc>
          <w:tcPr>
            <w:tcW w:w="1440" w:type="dxa"/>
            <w:vAlign w:val="center"/>
          </w:tcPr>
          <w:p w14:paraId="6A9BB505" w14:textId="77777777" w:rsidR="00432A8D" w:rsidRDefault="00000000">
            <w:r>
              <w:rPr>
                <w:rFonts w:ascii="Arial" w:hAnsi="Arial"/>
                <w:sz w:val="14"/>
              </w:rPr>
              <w:t>$1,300/mo</w:t>
            </w:r>
          </w:p>
          <w:p w14:paraId="727C75DA" w14:textId="77777777" w:rsidR="00432A8D" w:rsidRDefault="00000000">
            <w:r>
              <w:rPr>
                <w:rFonts w:ascii="Arial" w:hAnsi="Arial"/>
                <w:sz w:val="14"/>
              </w:rPr>
              <w:t>1 bd, 1 ba</w:t>
            </w:r>
          </w:p>
        </w:tc>
        <w:tc>
          <w:tcPr>
            <w:tcW w:w="1183" w:type="dxa"/>
            <w:vAlign w:val="center"/>
          </w:tcPr>
          <w:p w14:paraId="2BC221C2" w14:textId="77777777" w:rsidR="00432A8D" w:rsidRDefault="00000000">
            <w:pPr>
              <w:jc w:val="center"/>
            </w:pPr>
            <w:r>
              <w:rPr>
                <w:rFonts w:ascii="Arial" w:hAnsi="Arial"/>
                <w:sz w:val="14"/>
              </w:rPr>
              <w:t>NOW</w:t>
            </w:r>
          </w:p>
        </w:tc>
        <w:tc>
          <w:tcPr>
            <w:tcW w:w="2851" w:type="dxa"/>
            <w:vAlign w:val="center"/>
          </w:tcPr>
          <w:p w14:paraId="5195E92A" w14:textId="77777777" w:rsidR="00432A8D" w:rsidRDefault="00000000">
            <w:pPr>
              <w:jc w:val="center"/>
            </w:pPr>
            <w:r>
              <w:rPr>
                <w:noProof/>
              </w:rPr>
              <w:drawing>
                <wp:inline distT="0" distB="0" distL="0" distR="0" wp14:anchorId="4367D515" wp14:editId="01666917">
                  <wp:extent cx="1600200" cy="1205391"/>
                  <wp:effectExtent l="0" t="0" r="0" b="0"/>
                  <wp:docPr id="1945155012" name="Picture 194515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1600200" cy="1205391"/>
                          </a:xfrm>
                          <a:prstGeom prst="rect">
                            <a:avLst/>
                          </a:prstGeom>
                        </pic:spPr>
                      </pic:pic>
                    </a:graphicData>
                  </a:graphic>
                </wp:inline>
              </w:drawing>
            </w:r>
          </w:p>
        </w:tc>
        <w:tc>
          <w:tcPr>
            <w:tcW w:w="2088" w:type="dxa"/>
            <w:vAlign w:val="center"/>
          </w:tcPr>
          <w:p w14:paraId="7F1EDA5A" w14:textId="77777777" w:rsidR="00432A8D" w:rsidRDefault="00000000">
            <w:r>
              <w:rPr>
                <w:rFonts w:ascii="Arial" w:hAnsi="Arial"/>
                <w:sz w:val="14"/>
              </w:rPr>
              <w:t>54 Center St Leasing</w:t>
            </w:r>
          </w:p>
          <w:p w14:paraId="5DABB6B0" w14:textId="77777777" w:rsidR="00432A8D" w:rsidRDefault="00000000">
            <w:r>
              <w:rPr>
                <w:rFonts w:ascii="Arial" w:hAnsi="Arial"/>
                <w:sz w:val="14"/>
              </w:rPr>
              <w:t>973-686-1500</w:t>
            </w:r>
          </w:p>
        </w:tc>
        <w:tc>
          <w:tcPr>
            <w:tcW w:w="1800" w:type="dxa"/>
            <w:vAlign w:val="center"/>
          </w:tcPr>
          <w:p w14:paraId="1F8C71DB" w14:textId="77777777" w:rsidR="00432A8D" w:rsidRDefault="00000000">
            <w:r>
              <w:rPr>
                <w:rFonts w:ascii="Arial" w:hAnsi="Arial"/>
                <w:sz w:val="14"/>
              </w:rPr>
              <w:t>Not stated - verify before applying</w:t>
            </w:r>
          </w:p>
        </w:tc>
        <w:tc>
          <w:tcPr>
            <w:tcW w:w="3163" w:type="dxa"/>
            <w:vAlign w:val="center"/>
          </w:tcPr>
          <w:p w14:paraId="69F891F5" w14:textId="77777777" w:rsidR="00432A8D" w:rsidRDefault="00000000">
            <w:r>
              <w:rPr>
                <w:rFonts w:ascii="Arial" w:hAnsi="Arial"/>
                <w:sz w:val="14"/>
              </w:rPr>
              <w:t>One-bedroom, one-bath Clifton apartment listed within the requested rent range. Applicant should confirm unit layout, included appliances, utilities, parking, laundry access, required fees, security deposit, move-in timing, and voucher policy before applying.</w:t>
            </w:r>
          </w:p>
        </w:tc>
      </w:tr>
      <w:tr w:rsidR="00EB28C7" w14:paraId="603DCD93" w14:textId="77777777" w:rsidTr="004B12D6">
        <w:trPr>
          <w:trHeight w:val="360"/>
          <w:jc w:val="center"/>
        </w:trPr>
        <w:tc>
          <w:tcPr>
            <w:tcW w:w="14757" w:type="dxa"/>
            <w:gridSpan w:val="7"/>
            <w:shd w:val="clear" w:color="auto" w:fill="000000"/>
            <w:vAlign w:val="center"/>
          </w:tcPr>
          <w:p w14:paraId="4140710D" w14:textId="77777777" w:rsidR="002650EB" w:rsidRDefault="00000000">
            <w:pPr>
              <w:jc w:val="center"/>
            </w:pPr>
            <w:r>
              <w:rPr>
                <w:rFonts w:ascii="Arial" w:eastAsia="Arial" w:hAnsi="Arial"/>
                <w:b/>
                <w:color w:val="FFFFFF"/>
                <w:sz w:val="14"/>
              </w:rPr>
              <w:t>ESSEX COUNTY</w:t>
            </w:r>
          </w:p>
        </w:tc>
      </w:tr>
      <w:tr w:rsidR="00EB28C7" w14:paraId="1504C4BE" w14:textId="77777777" w:rsidTr="004B12D6">
        <w:trPr>
          <w:jc w:val="center"/>
        </w:trPr>
        <w:tc>
          <w:tcPr>
            <w:tcW w:w="2232" w:type="dxa"/>
            <w:shd w:val="clear" w:color="auto" w:fill="B6D7A8"/>
            <w:vAlign w:val="center"/>
          </w:tcPr>
          <w:p w14:paraId="3E045D8A" w14:textId="77777777" w:rsidR="00432A8D" w:rsidRDefault="00000000">
            <w:r>
              <w:rPr>
                <w:rFonts w:ascii="Arial" w:hAnsi="Arial"/>
                <w:b/>
                <w:sz w:val="14"/>
              </w:rPr>
              <w:lastRenderedPageBreak/>
              <w:t>61 S Munn Ave Unit 104</w:t>
            </w:r>
          </w:p>
          <w:p w14:paraId="48854881" w14:textId="77777777" w:rsidR="00432A8D" w:rsidRDefault="00000000">
            <w:r>
              <w:rPr>
                <w:rFonts w:ascii="Arial" w:hAnsi="Arial"/>
                <w:sz w:val="14"/>
              </w:rPr>
              <w:t>East Orange, NJ 07018</w:t>
            </w:r>
          </w:p>
        </w:tc>
        <w:tc>
          <w:tcPr>
            <w:tcW w:w="1440" w:type="dxa"/>
            <w:vAlign w:val="center"/>
          </w:tcPr>
          <w:p w14:paraId="3C3B60BE" w14:textId="77777777" w:rsidR="00432A8D" w:rsidRDefault="00000000">
            <w:r>
              <w:rPr>
                <w:rFonts w:ascii="Arial" w:hAnsi="Arial"/>
                <w:sz w:val="14"/>
              </w:rPr>
              <w:t>$1,395/mo</w:t>
            </w:r>
          </w:p>
          <w:p w14:paraId="4CFB37BB" w14:textId="77777777" w:rsidR="00432A8D" w:rsidRDefault="00000000">
            <w:r>
              <w:rPr>
                <w:rFonts w:ascii="Arial" w:hAnsi="Arial"/>
                <w:sz w:val="14"/>
              </w:rPr>
              <w:t>Studio, 1 ba</w:t>
            </w:r>
          </w:p>
        </w:tc>
        <w:tc>
          <w:tcPr>
            <w:tcW w:w="1183" w:type="dxa"/>
            <w:vAlign w:val="center"/>
          </w:tcPr>
          <w:p w14:paraId="5C95F18D" w14:textId="77777777" w:rsidR="00432A8D" w:rsidRDefault="00000000">
            <w:pPr>
              <w:jc w:val="center"/>
            </w:pPr>
            <w:r>
              <w:rPr>
                <w:rFonts w:ascii="Arial" w:hAnsi="Arial"/>
                <w:sz w:val="14"/>
              </w:rPr>
              <w:t>NOW</w:t>
            </w:r>
          </w:p>
        </w:tc>
        <w:tc>
          <w:tcPr>
            <w:tcW w:w="2851" w:type="dxa"/>
            <w:vAlign w:val="center"/>
          </w:tcPr>
          <w:p w14:paraId="7F608848" w14:textId="77777777" w:rsidR="00432A8D" w:rsidRDefault="00000000">
            <w:pPr>
              <w:jc w:val="center"/>
            </w:pPr>
            <w:r>
              <w:rPr>
                <w:noProof/>
              </w:rPr>
              <w:drawing>
                <wp:inline distT="0" distB="0" distL="0" distR="0" wp14:anchorId="50DA3E64" wp14:editId="5F987485">
                  <wp:extent cx="1600200" cy="1193995"/>
                  <wp:effectExtent l="0" t="0" r="0" b="0"/>
                  <wp:docPr id="1945155013" name="Picture 194515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4"/>
                          <a:stretch>
                            <a:fillRect/>
                          </a:stretch>
                        </pic:blipFill>
                        <pic:spPr>
                          <a:xfrm>
                            <a:off x="0" y="0"/>
                            <a:ext cx="1600200" cy="1193995"/>
                          </a:xfrm>
                          <a:prstGeom prst="rect">
                            <a:avLst/>
                          </a:prstGeom>
                        </pic:spPr>
                      </pic:pic>
                    </a:graphicData>
                  </a:graphic>
                </wp:inline>
              </w:drawing>
            </w:r>
          </w:p>
        </w:tc>
        <w:tc>
          <w:tcPr>
            <w:tcW w:w="2088" w:type="dxa"/>
            <w:vAlign w:val="center"/>
          </w:tcPr>
          <w:p w14:paraId="35593F19" w14:textId="77777777" w:rsidR="00432A8D" w:rsidRDefault="00000000">
            <w:r>
              <w:rPr>
                <w:rFonts w:ascii="Arial" w:hAnsi="Arial"/>
                <w:sz w:val="14"/>
              </w:rPr>
              <w:t>61 S Munn Ave Leasing</w:t>
            </w:r>
          </w:p>
          <w:p w14:paraId="3BD66F2F" w14:textId="77777777" w:rsidR="00432A8D" w:rsidRDefault="00000000">
            <w:r>
              <w:rPr>
                <w:rFonts w:ascii="Arial" w:hAnsi="Arial"/>
                <w:sz w:val="14"/>
              </w:rPr>
              <w:t>862-418-1136</w:t>
            </w:r>
          </w:p>
        </w:tc>
        <w:tc>
          <w:tcPr>
            <w:tcW w:w="1800" w:type="dxa"/>
            <w:vAlign w:val="center"/>
          </w:tcPr>
          <w:p w14:paraId="2C743465" w14:textId="77777777" w:rsidR="00432A8D" w:rsidRDefault="00000000">
            <w:r>
              <w:rPr>
                <w:rFonts w:ascii="Arial" w:hAnsi="Arial"/>
                <w:sz w:val="14"/>
              </w:rPr>
              <w:t>Not stated - verify before applying</w:t>
            </w:r>
          </w:p>
        </w:tc>
        <w:tc>
          <w:tcPr>
            <w:tcW w:w="3163" w:type="dxa"/>
            <w:vAlign w:val="center"/>
          </w:tcPr>
          <w:p w14:paraId="010AC3C3" w14:textId="77777777" w:rsidR="00432A8D" w:rsidRDefault="00000000">
            <w:r>
              <w:rPr>
                <w:rFonts w:ascii="Arial" w:hAnsi="Arial"/>
                <w:sz w:val="14"/>
              </w:rPr>
              <w:t>Studio, one-bath East Orange apartment listed within the requested rent range. Confirm exact unit condition, square footage, heating/cooling, appliances, laundry access, parking, deposits, fees, lease term, and voucher policy before applying.</w:t>
            </w:r>
          </w:p>
        </w:tc>
      </w:tr>
      <w:tr w:rsidR="00EB28C7" w14:paraId="3885D939" w14:textId="77777777" w:rsidTr="004B12D6">
        <w:trPr>
          <w:jc w:val="center"/>
        </w:trPr>
        <w:tc>
          <w:tcPr>
            <w:tcW w:w="2232" w:type="dxa"/>
            <w:shd w:val="clear" w:color="auto" w:fill="B6D7A8"/>
            <w:vAlign w:val="center"/>
          </w:tcPr>
          <w:p w14:paraId="72FC69A4" w14:textId="77777777" w:rsidR="00432A8D" w:rsidRDefault="00000000">
            <w:r>
              <w:rPr>
                <w:rFonts w:ascii="Arial" w:hAnsi="Arial"/>
                <w:b/>
                <w:sz w:val="14"/>
              </w:rPr>
              <w:t>18 Summit St</w:t>
            </w:r>
          </w:p>
          <w:p w14:paraId="586D9BE5" w14:textId="77777777" w:rsidR="00432A8D" w:rsidRDefault="00000000">
            <w:r>
              <w:rPr>
                <w:rFonts w:ascii="Arial" w:hAnsi="Arial"/>
                <w:sz w:val="14"/>
              </w:rPr>
              <w:t>East Orange, NJ 07017</w:t>
            </w:r>
          </w:p>
        </w:tc>
        <w:tc>
          <w:tcPr>
            <w:tcW w:w="1440" w:type="dxa"/>
            <w:vAlign w:val="center"/>
          </w:tcPr>
          <w:p w14:paraId="0002843A" w14:textId="77777777" w:rsidR="00432A8D" w:rsidRDefault="00000000">
            <w:r>
              <w:rPr>
                <w:rFonts w:ascii="Arial" w:hAnsi="Arial"/>
                <w:sz w:val="14"/>
              </w:rPr>
              <w:t>$1,200/mo</w:t>
            </w:r>
          </w:p>
          <w:p w14:paraId="7B9744FD" w14:textId="77777777" w:rsidR="00432A8D" w:rsidRDefault="00000000">
            <w:r>
              <w:rPr>
                <w:rFonts w:ascii="Arial" w:hAnsi="Arial"/>
                <w:sz w:val="14"/>
              </w:rPr>
              <w:t>1 bd, 1 ba</w:t>
            </w:r>
          </w:p>
        </w:tc>
        <w:tc>
          <w:tcPr>
            <w:tcW w:w="1183" w:type="dxa"/>
            <w:vAlign w:val="center"/>
          </w:tcPr>
          <w:p w14:paraId="753E8649" w14:textId="77777777" w:rsidR="00432A8D" w:rsidRDefault="00000000">
            <w:pPr>
              <w:jc w:val="center"/>
            </w:pPr>
            <w:r>
              <w:rPr>
                <w:rFonts w:ascii="Arial" w:hAnsi="Arial"/>
                <w:sz w:val="14"/>
              </w:rPr>
              <w:t>NOW</w:t>
            </w:r>
          </w:p>
        </w:tc>
        <w:tc>
          <w:tcPr>
            <w:tcW w:w="2851" w:type="dxa"/>
            <w:vAlign w:val="center"/>
          </w:tcPr>
          <w:p w14:paraId="7AB28731" w14:textId="77777777" w:rsidR="00432A8D" w:rsidRDefault="00000000">
            <w:pPr>
              <w:jc w:val="center"/>
            </w:pPr>
            <w:r>
              <w:rPr>
                <w:noProof/>
              </w:rPr>
              <w:drawing>
                <wp:inline distT="0" distB="0" distL="0" distR="0" wp14:anchorId="76BAF0B9" wp14:editId="7CB1E450">
                  <wp:extent cx="1600200" cy="2133600"/>
                  <wp:effectExtent l="0" t="0" r="0" b="0"/>
                  <wp:docPr id="1945155014" name="Picture 194515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5"/>
                          <a:stretch>
                            <a:fillRect/>
                          </a:stretch>
                        </pic:blipFill>
                        <pic:spPr>
                          <a:xfrm>
                            <a:off x="0" y="0"/>
                            <a:ext cx="1600200" cy="2133600"/>
                          </a:xfrm>
                          <a:prstGeom prst="rect">
                            <a:avLst/>
                          </a:prstGeom>
                        </pic:spPr>
                      </pic:pic>
                    </a:graphicData>
                  </a:graphic>
                </wp:inline>
              </w:drawing>
            </w:r>
          </w:p>
        </w:tc>
        <w:tc>
          <w:tcPr>
            <w:tcW w:w="2088" w:type="dxa"/>
            <w:vAlign w:val="center"/>
          </w:tcPr>
          <w:p w14:paraId="2DF95990" w14:textId="77777777" w:rsidR="00432A8D" w:rsidRDefault="00000000">
            <w:r>
              <w:rPr>
                <w:rFonts w:ascii="Arial" w:hAnsi="Arial"/>
                <w:sz w:val="14"/>
              </w:rPr>
              <w:t>18 Summit St Leasing</w:t>
            </w:r>
          </w:p>
          <w:p w14:paraId="51EDBF68" w14:textId="77777777" w:rsidR="00432A8D" w:rsidRDefault="00000000">
            <w:r>
              <w:rPr>
                <w:rFonts w:ascii="Arial" w:hAnsi="Arial"/>
                <w:sz w:val="14"/>
              </w:rPr>
              <w:t>862-322-6741</w:t>
            </w:r>
          </w:p>
        </w:tc>
        <w:tc>
          <w:tcPr>
            <w:tcW w:w="1800" w:type="dxa"/>
            <w:vAlign w:val="center"/>
          </w:tcPr>
          <w:p w14:paraId="28D4C74F" w14:textId="77777777" w:rsidR="00432A8D" w:rsidRDefault="00000000">
            <w:r>
              <w:rPr>
                <w:rFonts w:ascii="Arial" w:hAnsi="Arial"/>
                <w:sz w:val="14"/>
              </w:rPr>
              <w:t>Not stated - verify before applying</w:t>
            </w:r>
          </w:p>
        </w:tc>
        <w:tc>
          <w:tcPr>
            <w:tcW w:w="3163" w:type="dxa"/>
            <w:vAlign w:val="center"/>
          </w:tcPr>
          <w:p w14:paraId="05EEE2F7" w14:textId="77777777" w:rsidR="00432A8D" w:rsidRDefault="00000000">
            <w:r>
              <w:rPr>
                <w:rFonts w:ascii="Arial" w:hAnsi="Arial"/>
                <w:sz w:val="14"/>
              </w:rPr>
              <w:t>Renovated East Orange apartment option listed within the requested rent range. Listing information identifies updated interior features and current rental availability. Confirm exact unit number, utilities, move-in costs, application requirements, parking, laundry, and voucher policy before applying.</w:t>
            </w:r>
          </w:p>
        </w:tc>
      </w:tr>
      <w:tr w:rsidR="00EB28C7" w14:paraId="2587CB5A" w14:textId="77777777" w:rsidTr="004B12D6">
        <w:trPr>
          <w:jc w:val="center"/>
        </w:trPr>
        <w:tc>
          <w:tcPr>
            <w:tcW w:w="2232" w:type="dxa"/>
            <w:shd w:val="clear" w:color="auto" w:fill="B6D7A8"/>
            <w:vAlign w:val="center"/>
          </w:tcPr>
          <w:p w14:paraId="01EB4218" w14:textId="77777777" w:rsidR="00432A8D" w:rsidRDefault="00000000">
            <w:r>
              <w:rPr>
                <w:rFonts w:ascii="Arial" w:hAnsi="Arial"/>
                <w:b/>
                <w:sz w:val="14"/>
              </w:rPr>
              <w:t>273 S Orange Ave Unit 273D</w:t>
            </w:r>
          </w:p>
          <w:p w14:paraId="395332CA" w14:textId="77777777" w:rsidR="00432A8D" w:rsidRDefault="00000000">
            <w:r>
              <w:rPr>
                <w:rFonts w:ascii="Arial" w:hAnsi="Arial"/>
                <w:sz w:val="14"/>
              </w:rPr>
              <w:t>Newark, NJ 07103</w:t>
            </w:r>
          </w:p>
        </w:tc>
        <w:tc>
          <w:tcPr>
            <w:tcW w:w="1440" w:type="dxa"/>
            <w:vAlign w:val="center"/>
          </w:tcPr>
          <w:p w14:paraId="47D03F55" w14:textId="77777777" w:rsidR="00432A8D" w:rsidRDefault="00000000">
            <w:r>
              <w:rPr>
                <w:rFonts w:ascii="Arial" w:hAnsi="Arial"/>
                <w:sz w:val="14"/>
              </w:rPr>
              <w:t>$1,225/mo</w:t>
            </w:r>
          </w:p>
          <w:p w14:paraId="1B1A8975" w14:textId="77777777" w:rsidR="00432A8D" w:rsidRDefault="00000000">
            <w:r>
              <w:rPr>
                <w:rFonts w:ascii="Arial" w:hAnsi="Arial"/>
                <w:sz w:val="14"/>
              </w:rPr>
              <w:t>Studio, 1 ba</w:t>
            </w:r>
          </w:p>
        </w:tc>
        <w:tc>
          <w:tcPr>
            <w:tcW w:w="1183" w:type="dxa"/>
            <w:vAlign w:val="center"/>
          </w:tcPr>
          <w:p w14:paraId="6417FE5B" w14:textId="77777777" w:rsidR="00432A8D" w:rsidRDefault="00000000">
            <w:pPr>
              <w:jc w:val="center"/>
            </w:pPr>
            <w:r>
              <w:rPr>
                <w:rFonts w:ascii="Arial" w:hAnsi="Arial"/>
                <w:sz w:val="14"/>
              </w:rPr>
              <w:t>NOW</w:t>
            </w:r>
          </w:p>
        </w:tc>
        <w:tc>
          <w:tcPr>
            <w:tcW w:w="2851" w:type="dxa"/>
            <w:vAlign w:val="center"/>
          </w:tcPr>
          <w:p w14:paraId="0785D363" w14:textId="77777777" w:rsidR="00432A8D" w:rsidRDefault="00000000">
            <w:pPr>
              <w:jc w:val="center"/>
            </w:pPr>
            <w:r>
              <w:rPr>
                <w:noProof/>
              </w:rPr>
              <w:drawing>
                <wp:inline distT="0" distB="0" distL="0" distR="0" wp14:anchorId="4F90BBAF" wp14:editId="7E7D14B1">
                  <wp:extent cx="1600200" cy="1219684"/>
                  <wp:effectExtent l="0" t="0" r="0" b="0"/>
                  <wp:docPr id="1945155015" name="Picture 194515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6"/>
                          <a:stretch>
                            <a:fillRect/>
                          </a:stretch>
                        </pic:blipFill>
                        <pic:spPr>
                          <a:xfrm>
                            <a:off x="0" y="0"/>
                            <a:ext cx="1600200" cy="1219684"/>
                          </a:xfrm>
                          <a:prstGeom prst="rect">
                            <a:avLst/>
                          </a:prstGeom>
                        </pic:spPr>
                      </pic:pic>
                    </a:graphicData>
                  </a:graphic>
                </wp:inline>
              </w:drawing>
            </w:r>
          </w:p>
        </w:tc>
        <w:tc>
          <w:tcPr>
            <w:tcW w:w="2088" w:type="dxa"/>
            <w:vAlign w:val="center"/>
          </w:tcPr>
          <w:p w14:paraId="340B26C7" w14:textId="77777777" w:rsidR="00432A8D" w:rsidRDefault="00000000">
            <w:r>
              <w:rPr>
                <w:rFonts w:ascii="Arial" w:hAnsi="Arial"/>
                <w:sz w:val="14"/>
              </w:rPr>
              <w:t>273 S Orange Ave Leasing</w:t>
            </w:r>
          </w:p>
          <w:p w14:paraId="2ADB6168" w14:textId="77777777" w:rsidR="00432A8D" w:rsidRDefault="00000000">
            <w:r>
              <w:rPr>
                <w:rFonts w:ascii="Arial" w:hAnsi="Arial"/>
                <w:sz w:val="14"/>
              </w:rPr>
              <w:t>973-318-3497</w:t>
            </w:r>
          </w:p>
        </w:tc>
        <w:tc>
          <w:tcPr>
            <w:tcW w:w="1800" w:type="dxa"/>
            <w:vAlign w:val="center"/>
          </w:tcPr>
          <w:p w14:paraId="3D34A6B4" w14:textId="77777777" w:rsidR="00432A8D" w:rsidRDefault="00000000">
            <w:r>
              <w:rPr>
                <w:rFonts w:ascii="Arial" w:hAnsi="Arial"/>
                <w:sz w:val="14"/>
              </w:rPr>
              <w:t>Not stated - verify before applying</w:t>
            </w:r>
          </w:p>
        </w:tc>
        <w:tc>
          <w:tcPr>
            <w:tcW w:w="3163" w:type="dxa"/>
            <w:vAlign w:val="center"/>
          </w:tcPr>
          <w:p w14:paraId="27EC0BA7" w14:textId="77777777" w:rsidR="00432A8D" w:rsidRDefault="00000000">
            <w:r>
              <w:rPr>
                <w:rFonts w:ascii="Arial" w:hAnsi="Arial"/>
                <w:sz w:val="14"/>
              </w:rPr>
              <w:t>Studio, one-bath Newark apartment listed at $1,225. Public details note proximity to public transportation and small stores, with parking available on premises or through free street parking. Confirm final move-in readiness, included utilities, security deposit, lease term, fees, and voucher policy before applying.</w:t>
            </w:r>
          </w:p>
        </w:tc>
      </w:tr>
      <w:tr w:rsidR="00EB28C7" w14:paraId="234EF4CC" w14:textId="77777777" w:rsidTr="004B12D6">
        <w:trPr>
          <w:jc w:val="center"/>
        </w:trPr>
        <w:tc>
          <w:tcPr>
            <w:tcW w:w="2232" w:type="dxa"/>
            <w:shd w:val="clear" w:color="auto" w:fill="B6D7A8"/>
            <w:vAlign w:val="center"/>
          </w:tcPr>
          <w:p w14:paraId="659112AF" w14:textId="77777777" w:rsidR="00432A8D" w:rsidRDefault="00000000">
            <w:r>
              <w:rPr>
                <w:rFonts w:ascii="Arial" w:hAnsi="Arial"/>
                <w:b/>
                <w:sz w:val="14"/>
              </w:rPr>
              <w:t>94 Fairmount Terrace Unit 412</w:t>
            </w:r>
          </w:p>
          <w:p w14:paraId="0986BF5C" w14:textId="77777777" w:rsidR="00432A8D" w:rsidRDefault="00000000">
            <w:r>
              <w:rPr>
                <w:rFonts w:ascii="Arial" w:hAnsi="Arial"/>
                <w:sz w:val="14"/>
              </w:rPr>
              <w:t>East Orange, NJ 07018</w:t>
            </w:r>
          </w:p>
        </w:tc>
        <w:tc>
          <w:tcPr>
            <w:tcW w:w="1440" w:type="dxa"/>
            <w:vAlign w:val="center"/>
          </w:tcPr>
          <w:p w14:paraId="1167E299" w14:textId="77777777" w:rsidR="00432A8D" w:rsidRDefault="00000000">
            <w:r>
              <w:rPr>
                <w:rFonts w:ascii="Arial" w:hAnsi="Arial"/>
                <w:sz w:val="14"/>
              </w:rPr>
              <w:t>$1,500/mo</w:t>
            </w:r>
          </w:p>
          <w:p w14:paraId="596CC792" w14:textId="77777777" w:rsidR="00432A8D" w:rsidRDefault="00000000">
            <w:r>
              <w:rPr>
                <w:rFonts w:ascii="Arial" w:hAnsi="Arial"/>
                <w:sz w:val="14"/>
              </w:rPr>
              <w:t>1 bd, 1 ba</w:t>
            </w:r>
          </w:p>
        </w:tc>
        <w:tc>
          <w:tcPr>
            <w:tcW w:w="1183" w:type="dxa"/>
            <w:vAlign w:val="center"/>
          </w:tcPr>
          <w:p w14:paraId="3D310A86" w14:textId="77777777" w:rsidR="00432A8D" w:rsidRDefault="00000000">
            <w:pPr>
              <w:jc w:val="center"/>
            </w:pPr>
            <w:r>
              <w:rPr>
                <w:rFonts w:ascii="Arial" w:hAnsi="Arial"/>
                <w:sz w:val="14"/>
              </w:rPr>
              <w:t>NOW</w:t>
            </w:r>
          </w:p>
        </w:tc>
        <w:tc>
          <w:tcPr>
            <w:tcW w:w="2851" w:type="dxa"/>
            <w:vAlign w:val="center"/>
          </w:tcPr>
          <w:p w14:paraId="1D6D9265" w14:textId="77777777" w:rsidR="00432A8D" w:rsidRDefault="00000000">
            <w:pPr>
              <w:jc w:val="center"/>
            </w:pPr>
            <w:r>
              <w:rPr>
                <w:noProof/>
              </w:rPr>
              <w:drawing>
                <wp:inline distT="0" distB="0" distL="0" distR="0" wp14:anchorId="1F8FCEA0" wp14:editId="6AF6A192">
                  <wp:extent cx="1600200" cy="1200150"/>
                  <wp:effectExtent l="0" t="0" r="0" b="0"/>
                  <wp:docPr id="1945155016" name="Picture 194515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1600200" cy="1200150"/>
                          </a:xfrm>
                          <a:prstGeom prst="rect">
                            <a:avLst/>
                          </a:prstGeom>
                        </pic:spPr>
                      </pic:pic>
                    </a:graphicData>
                  </a:graphic>
                </wp:inline>
              </w:drawing>
            </w:r>
          </w:p>
        </w:tc>
        <w:tc>
          <w:tcPr>
            <w:tcW w:w="2088" w:type="dxa"/>
            <w:vAlign w:val="center"/>
          </w:tcPr>
          <w:p w14:paraId="0F95ECC2" w14:textId="77777777" w:rsidR="00432A8D" w:rsidRDefault="00000000">
            <w:r>
              <w:rPr>
                <w:rFonts w:ascii="Arial" w:hAnsi="Arial"/>
                <w:sz w:val="14"/>
              </w:rPr>
              <w:t>94 Fairmount Terrace Leasing</w:t>
            </w:r>
          </w:p>
          <w:p w14:paraId="05A88D92" w14:textId="77777777" w:rsidR="00432A8D" w:rsidRDefault="00000000">
            <w:r>
              <w:rPr>
                <w:rFonts w:ascii="Arial" w:hAnsi="Arial"/>
                <w:sz w:val="14"/>
              </w:rPr>
              <w:t>862-386-2983</w:t>
            </w:r>
          </w:p>
        </w:tc>
        <w:tc>
          <w:tcPr>
            <w:tcW w:w="1800" w:type="dxa"/>
            <w:vAlign w:val="center"/>
          </w:tcPr>
          <w:p w14:paraId="2E4BCB45" w14:textId="77777777" w:rsidR="00432A8D" w:rsidRDefault="00000000">
            <w:r>
              <w:rPr>
                <w:rFonts w:ascii="Arial" w:hAnsi="Arial"/>
                <w:sz w:val="14"/>
              </w:rPr>
              <w:t>Not stated - verify before applying</w:t>
            </w:r>
          </w:p>
        </w:tc>
        <w:tc>
          <w:tcPr>
            <w:tcW w:w="3163" w:type="dxa"/>
            <w:vAlign w:val="center"/>
          </w:tcPr>
          <w:p w14:paraId="2CC1D682" w14:textId="77777777" w:rsidR="00432A8D" w:rsidRDefault="00000000">
            <w:r>
              <w:rPr>
                <w:rFonts w:ascii="Arial" w:hAnsi="Arial"/>
                <w:sz w:val="14"/>
              </w:rPr>
              <w:t>One-bedroom, one-bath East Orange apartment listed within the requested rent range. Applicant should confirm elevator/building access if applicable, floor level, utility responsibility, laundry, parking, deposit requirements, lease term, and Housing Choice Voucher policy before applying.</w:t>
            </w:r>
          </w:p>
        </w:tc>
      </w:tr>
      <w:tr w:rsidR="00EB28C7" w14:paraId="6F90DD85" w14:textId="77777777" w:rsidTr="004B12D6">
        <w:trPr>
          <w:jc w:val="center"/>
        </w:trPr>
        <w:tc>
          <w:tcPr>
            <w:tcW w:w="2232" w:type="dxa"/>
            <w:shd w:val="clear" w:color="auto" w:fill="B6D7A8"/>
            <w:vAlign w:val="center"/>
          </w:tcPr>
          <w:p w14:paraId="2711F919" w14:textId="77777777" w:rsidR="00432A8D" w:rsidRDefault="00000000">
            <w:r>
              <w:rPr>
                <w:rFonts w:ascii="Arial" w:hAnsi="Arial"/>
                <w:b/>
                <w:sz w:val="14"/>
              </w:rPr>
              <w:lastRenderedPageBreak/>
              <w:t>125 Osborne Terrace Unit 14</w:t>
            </w:r>
          </w:p>
          <w:p w14:paraId="778DF664" w14:textId="77777777" w:rsidR="00432A8D" w:rsidRDefault="00000000">
            <w:r>
              <w:rPr>
                <w:rFonts w:ascii="Arial" w:hAnsi="Arial"/>
                <w:sz w:val="14"/>
              </w:rPr>
              <w:t>Newark, NJ 07108</w:t>
            </w:r>
          </w:p>
        </w:tc>
        <w:tc>
          <w:tcPr>
            <w:tcW w:w="1440" w:type="dxa"/>
            <w:vAlign w:val="center"/>
          </w:tcPr>
          <w:p w14:paraId="1C325104" w14:textId="77777777" w:rsidR="00432A8D" w:rsidRDefault="00000000">
            <w:r>
              <w:rPr>
                <w:rFonts w:ascii="Arial" w:hAnsi="Arial"/>
                <w:sz w:val="14"/>
              </w:rPr>
              <w:t>$1,500/mo</w:t>
            </w:r>
          </w:p>
          <w:p w14:paraId="515AD580" w14:textId="77777777" w:rsidR="00432A8D" w:rsidRDefault="00000000">
            <w:r>
              <w:rPr>
                <w:rFonts w:ascii="Arial" w:hAnsi="Arial"/>
                <w:sz w:val="14"/>
              </w:rPr>
              <w:t>1 bd, 1 ba</w:t>
            </w:r>
          </w:p>
        </w:tc>
        <w:tc>
          <w:tcPr>
            <w:tcW w:w="1183" w:type="dxa"/>
            <w:vAlign w:val="center"/>
          </w:tcPr>
          <w:p w14:paraId="24BD818B" w14:textId="77777777" w:rsidR="00432A8D" w:rsidRDefault="00000000">
            <w:pPr>
              <w:jc w:val="center"/>
            </w:pPr>
            <w:r>
              <w:rPr>
                <w:rFonts w:ascii="Arial" w:hAnsi="Arial"/>
                <w:sz w:val="14"/>
              </w:rPr>
              <w:t>NOW</w:t>
            </w:r>
          </w:p>
        </w:tc>
        <w:tc>
          <w:tcPr>
            <w:tcW w:w="2851" w:type="dxa"/>
            <w:vAlign w:val="center"/>
          </w:tcPr>
          <w:p w14:paraId="151F7682" w14:textId="77777777" w:rsidR="00432A8D" w:rsidRDefault="00000000">
            <w:pPr>
              <w:jc w:val="center"/>
            </w:pPr>
            <w:r>
              <w:rPr>
                <w:noProof/>
              </w:rPr>
              <w:drawing>
                <wp:inline distT="0" distB="0" distL="0" distR="0" wp14:anchorId="12A148E4" wp14:editId="50760734">
                  <wp:extent cx="1600200" cy="2400886"/>
                  <wp:effectExtent l="0" t="0" r="0" b="0"/>
                  <wp:docPr id="1945155017" name="Picture 194515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8"/>
                          <a:stretch>
                            <a:fillRect/>
                          </a:stretch>
                        </pic:blipFill>
                        <pic:spPr>
                          <a:xfrm>
                            <a:off x="0" y="0"/>
                            <a:ext cx="1600200" cy="2400886"/>
                          </a:xfrm>
                          <a:prstGeom prst="rect">
                            <a:avLst/>
                          </a:prstGeom>
                        </pic:spPr>
                      </pic:pic>
                    </a:graphicData>
                  </a:graphic>
                </wp:inline>
              </w:drawing>
            </w:r>
          </w:p>
        </w:tc>
        <w:tc>
          <w:tcPr>
            <w:tcW w:w="2088" w:type="dxa"/>
            <w:vAlign w:val="center"/>
          </w:tcPr>
          <w:p w14:paraId="731217DD" w14:textId="77777777" w:rsidR="00432A8D" w:rsidRDefault="00000000">
            <w:r>
              <w:rPr>
                <w:rFonts w:ascii="Arial" w:hAnsi="Arial"/>
                <w:sz w:val="14"/>
              </w:rPr>
              <w:t>125 Osborne Terrace Leasing</w:t>
            </w:r>
          </w:p>
          <w:p w14:paraId="182A73CC" w14:textId="77777777" w:rsidR="00432A8D" w:rsidRDefault="00000000">
            <w:r>
              <w:rPr>
                <w:rFonts w:ascii="Arial" w:hAnsi="Arial"/>
                <w:sz w:val="14"/>
              </w:rPr>
              <w:t>732-795-5397</w:t>
            </w:r>
          </w:p>
        </w:tc>
        <w:tc>
          <w:tcPr>
            <w:tcW w:w="1800" w:type="dxa"/>
            <w:vAlign w:val="center"/>
          </w:tcPr>
          <w:p w14:paraId="2FA90BFD" w14:textId="77777777" w:rsidR="00432A8D" w:rsidRDefault="00000000">
            <w:r>
              <w:rPr>
                <w:rFonts w:ascii="Arial" w:hAnsi="Arial"/>
                <w:sz w:val="14"/>
              </w:rPr>
              <w:t>Not stated - verify before applying</w:t>
            </w:r>
          </w:p>
        </w:tc>
        <w:tc>
          <w:tcPr>
            <w:tcW w:w="3163" w:type="dxa"/>
            <w:vAlign w:val="center"/>
          </w:tcPr>
          <w:p w14:paraId="033DA934" w14:textId="77777777" w:rsidR="00432A8D" w:rsidRDefault="00000000">
            <w:r>
              <w:rPr>
                <w:rFonts w:ascii="Arial" w:hAnsi="Arial"/>
                <w:sz w:val="14"/>
              </w:rPr>
              <w:t>One-bedroom, one-bath Newark apartment listed at $1,500. Confirm the exact unit, current interior condition, appliances, utilities, parking, application requirements, security deposit, move-in costs, lease term, and voucher policy before applying.</w:t>
            </w:r>
          </w:p>
        </w:tc>
      </w:tr>
      <w:tr w:rsidR="00EB28C7" w14:paraId="3661859E" w14:textId="77777777" w:rsidTr="004B12D6">
        <w:trPr>
          <w:jc w:val="center"/>
        </w:trPr>
        <w:tc>
          <w:tcPr>
            <w:tcW w:w="2232" w:type="dxa"/>
            <w:shd w:val="clear" w:color="auto" w:fill="B6D7A8"/>
            <w:vAlign w:val="center"/>
          </w:tcPr>
          <w:p w14:paraId="238F28E9" w14:textId="77777777" w:rsidR="00432A8D" w:rsidRDefault="00000000">
            <w:r>
              <w:rPr>
                <w:rFonts w:ascii="Arial" w:hAnsi="Arial"/>
                <w:b/>
                <w:sz w:val="14"/>
              </w:rPr>
              <w:t>12 Elmwood Ave Unit BL 1</w:t>
            </w:r>
          </w:p>
          <w:p w14:paraId="46214B49" w14:textId="77777777" w:rsidR="00432A8D" w:rsidRDefault="00000000">
            <w:r>
              <w:rPr>
                <w:rFonts w:ascii="Arial" w:hAnsi="Arial"/>
                <w:sz w:val="14"/>
              </w:rPr>
              <w:t>Bloomfield, NJ 07003</w:t>
            </w:r>
          </w:p>
        </w:tc>
        <w:tc>
          <w:tcPr>
            <w:tcW w:w="1440" w:type="dxa"/>
            <w:vAlign w:val="center"/>
          </w:tcPr>
          <w:p w14:paraId="065204CB" w14:textId="77777777" w:rsidR="00432A8D" w:rsidRDefault="00000000">
            <w:r>
              <w:rPr>
                <w:rFonts w:ascii="Arial" w:hAnsi="Arial"/>
                <w:sz w:val="14"/>
              </w:rPr>
              <w:t>$1,300/mo</w:t>
            </w:r>
          </w:p>
          <w:p w14:paraId="138E87FC" w14:textId="77777777" w:rsidR="00432A8D" w:rsidRDefault="00000000">
            <w:r>
              <w:rPr>
                <w:rFonts w:ascii="Arial" w:hAnsi="Arial"/>
                <w:sz w:val="14"/>
              </w:rPr>
              <w:t>1 bd, 1 ba</w:t>
            </w:r>
          </w:p>
        </w:tc>
        <w:tc>
          <w:tcPr>
            <w:tcW w:w="1183" w:type="dxa"/>
            <w:vAlign w:val="center"/>
          </w:tcPr>
          <w:p w14:paraId="5E0396C7" w14:textId="77777777" w:rsidR="00432A8D" w:rsidRDefault="00000000">
            <w:pPr>
              <w:jc w:val="center"/>
            </w:pPr>
            <w:r>
              <w:rPr>
                <w:rFonts w:ascii="Arial" w:hAnsi="Arial"/>
                <w:sz w:val="14"/>
              </w:rPr>
              <w:t>NOW</w:t>
            </w:r>
          </w:p>
        </w:tc>
        <w:tc>
          <w:tcPr>
            <w:tcW w:w="2851" w:type="dxa"/>
            <w:vAlign w:val="center"/>
          </w:tcPr>
          <w:p w14:paraId="4ABC2E07" w14:textId="77777777" w:rsidR="00432A8D" w:rsidRDefault="00000000">
            <w:pPr>
              <w:jc w:val="center"/>
            </w:pPr>
            <w:r>
              <w:rPr>
                <w:noProof/>
              </w:rPr>
              <w:drawing>
                <wp:inline distT="0" distB="0" distL="0" distR="0" wp14:anchorId="5AFF2E74" wp14:editId="0AA60CCF">
                  <wp:extent cx="1600200" cy="2138516"/>
                  <wp:effectExtent l="0" t="0" r="0" b="0"/>
                  <wp:docPr id="1945155018" name="Picture 194515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1600200" cy="2138516"/>
                          </a:xfrm>
                          <a:prstGeom prst="rect">
                            <a:avLst/>
                          </a:prstGeom>
                        </pic:spPr>
                      </pic:pic>
                    </a:graphicData>
                  </a:graphic>
                </wp:inline>
              </w:drawing>
            </w:r>
          </w:p>
        </w:tc>
        <w:tc>
          <w:tcPr>
            <w:tcW w:w="2088" w:type="dxa"/>
            <w:vAlign w:val="center"/>
          </w:tcPr>
          <w:p w14:paraId="303EA54D" w14:textId="77777777" w:rsidR="00432A8D" w:rsidRDefault="00000000">
            <w:r>
              <w:rPr>
                <w:rFonts w:ascii="Arial" w:hAnsi="Arial"/>
                <w:sz w:val="14"/>
              </w:rPr>
              <w:t>12 Elmwood Ave Leasing</w:t>
            </w:r>
          </w:p>
          <w:p w14:paraId="6E583DE2" w14:textId="77777777" w:rsidR="00432A8D" w:rsidRDefault="00000000">
            <w:r>
              <w:rPr>
                <w:rFonts w:ascii="Arial" w:hAnsi="Arial"/>
                <w:sz w:val="14"/>
              </w:rPr>
              <w:t>848-800-2391</w:t>
            </w:r>
          </w:p>
        </w:tc>
        <w:tc>
          <w:tcPr>
            <w:tcW w:w="1800" w:type="dxa"/>
            <w:vAlign w:val="center"/>
          </w:tcPr>
          <w:p w14:paraId="4A4AE8CF" w14:textId="77777777" w:rsidR="00432A8D" w:rsidRDefault="00000000">
            <w:r>
              <w:rPr>
                <w:rFonts w:ascii="Arial" w:hAnsi="Arial"/>
                <w:sz w:val="14"/>
              </w:rPr>
              <w:t>Not stated - verify before applying</w:t>
            </w:r>
          </w:p>
        </w:tc>
        <w:tc>
          <w:tcPr>
            <w:tcW w:w="3163" w:type="dxa"/>
            <w:vAlign w:val="center"/>
          </w:tcPr>
          <w:p w14:paraId="36D221A5" w14:textId="77777777" w:rsidR="00432A8D" w:rsidRDefault="00000000">
            <w:r>
              <w:rPr>
                <w:rFonts w:ascii="Arial" w:hAnsi="Arial"/>
                <w:sz w:val="14"/>
              </w:rPr>
              <w:t>Bloomfield apartment option listed within the requested rent range. Public listing information describes an eat-in kitchen with stove and refrigerator, heat and hot water, hardwood floors, coin laundry, street parking, and access near transportation/train service. Confirm exact unit, deposits, fees, and voucher policy before applying.</w:t>
            </w:r>
          </w:p>
        </w:tc>
      </w:tr>
      <w:tr w:rsidR="00EB28C7" w14:paraId="4E8F4032" w14:textId="77777777" w:rsidTr="004B12D6">
        <w:trPr>
          <w:trHeight w:val="360"/>
          <w:jc w:val="center"/>
        </w:trPr>
        <w:tc>
          <w:tcPr>
            <w:tcW w:w="14757" w:type="dxa"/>
            <w:gridSpan w:val="7"/>
            <w:shd w:val="clear" w:color="auto" w:fill="000000"/>
            <w:vAlign w:val="center"/>
          </w:tcPr>
          <w:p w14:paraId="564FCD99" w14:textId="77777777" w:rsidR="002650EB" w:rsidRDefault="00000000">
            <w:pPr>
              <w:jc w:val="center"/>
            </w:pPr>
            <w:r>
              <w:rPr>
                <w:rFonts w:ascii="Arial" w:eastAsia="Arial" w:hAnsi="Arial"/>
                <w:b/>
                <w:color w:val="FFFFFF"/>
                <w:sz w:val="14"/>
              </w:rPr>
              <w:t>UNION COUNTY</w:t>
            </w:r>
          </w:p>
        </w:tc>
      </w:tr>
      <w:tr w:rsidR="00EB28C7" w14:paraId="0C3331D7" w14:textId="77777777" w:rsidTr="004B12D6">
        <w:trPr>
          <w:jc w:val="center"/>
        </w:trPr>
        <w:tc>
          <w:tcPr>
            <w:tcW w:w="2232" w:type="dxa"/>
            <w:shd w:val="clear" w:color="auto" w:fill="B6D7A8"/>
            <w:vAlign w:val="center"/>
          </w:tcPr>
          <w:p w14:paraId="689EA14B" w14:textId="77777777" w:rsidR="00432A8D" w:rsidRDefault="00000000">
            <w:r>
              <w:rPr>
                <w:rFonts w:ascii="Arial" w:hAnsi="Arial"/>
                <w:b/>
                <w:sz w:val="14"/>
              </w:rPr>
              <w:t>231 Ripley Pl Unit 4</w:t>
            </w:r>
          </w:p>
          <w:p w14:paraId="289EA000" w14:textId="77777777" w:rsidR="00432A8D" w:rsidRDefault="00000000">
            <w:r>
              <w:rPr>
                <w:rFonts w:ascii="Arial" w:hAnsi="Arial"/>
                <w:sz w:val="14"/>
              </w:rPr>
              <w:t>Elizabeth, NJ 07206</w:t>
            </w:r>
          </w:p>
        </w:tc>
        <w:tc>
          <w:tcPr>
            <w:tcW w:w="1440" w:type="dxa"/>
            <w:vAlign w:val="center"/>
          </w:tcPr>
          <w:p w14:paraId="686CED19" w14:textId="77777777" w:rsidR="00432A8D" w:rsidRDefault="00000000">
            <w:r>
              <w:rPr>
                <w:rFonts w:ascii="Arial" w:hAnsi="Arial"/>
                <w:sz w:val="14"/>
              </w:rPr>
              <w:t>$1,400/mo</w:t>
            </w:r>
          </w:p>
          <w:p w14:paraId="35D0D4C3" w14:textId="77777777" w:rsidR="00432A8D" w:rsidRDefault="00000000">
            <w:r>
              <w:rPr>
                <w:rFonts w:ascii="Arial" w:hAnsi="Arial"/>
                <w:sz w:val="14"/>
              </w:rPr>
              <w:t>1 bd, 1 ba</w:t>
            </w:r>
          </w:p>
        </w:tc>
        <w:tc>
          <w:tcPr>
            <w:tcW w:w="1183" w:type="dxa"/>
            <w:vAlign w:val="center"/>
          </w:tcPr>
          <w:p w14:paraId="277F2046" w14:textId="77777777" w:rsidR="00432A8D" w:rsidRDefault="00000000">
            <w:pPr>
              <w:jc w:val="center"/>
            </w:pPr>
            <w:r>
              <w:rPr>
                <w:rFonts w:ascii="Arial" w:hAnsi="Arial"/>
                <w:sz w:val="14"/>
              </w:rPr>
              <w:t>Available Aug 15</w:t>
            </w:r>
          </w:p>
        </w:tc>
        <w:tc>
          <w:tcPr>
            <w:tcW w:w="2851" w:type="dxa"/>
            <w:vAlign w:val="center"/>
          </w:tcPr>
          <w:p w14:paraId="5305D254" w14:textId="77777777" w:rsidR="00432A8D" w:rsidRDefault="00000000">
            <w:pPr>
              <w:jc w:val="center"/>
            </w:pPr>
            <w:r>
              <w:rPr>
                <w:noProof/>
              </w:rPr>
              <w:drawing>
                <wp:inline distT="0" distB="0" distL="0" distR="0" wp14:anchorId="1F460D8F" wp14:editId="5D82EECE">
                  <wp:extent cx="1600200" cy="1066800"/>
                  <wp:effectExtent l="0" t="0" r="0" b="0"/>
                  <wp:docPr id="1945155019" name="Picture 194515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1600200" cy="1066800"/>
                          </a:xfrm>
                          <a:prstGeom prst="rect">
                            <a:avLst/>
                          </a:prstGeom>
                        </pic:spPr>
                      </pic:pic>
                    </a:graphicData>
                  </a:graphic>
                </wp:inline>
              </w:drawing>
            </w:r>
          </w:p>
        </w:tc>
        <w:tc>
          <w:tcPr>
            <w:tcW w:w="2088" w:type="dxa"/>
            <w:vAlign w:val="center"/>
          </w:tcPr>
          <w:p w14:paraId="2162C380" w14:textId="77777777" w:rsidR="00432A8D" w:rsidRDefault="00000000">
            <w:r>
              <w:rPr>
                <w:rFonts w:ascii="Arial" w:hAnsi="Arial"/>
                <w:sz w:val="14"/>
              </w:rPr>
              <w:t>Chad H</w:t>
            </w:r>
          </w:p>
          <w:p w14:paraId="64F2B6F3" w14:textId="77777777" w:rsidR="00432A8D" w:rsidRDefault="00000000">
            <w:r>
              <w:rPr>
                <w:rFonts w:ascii="Arial" w:hAnsi="Arial"/>
                <w:sz w:val="14"/>
              </w:rPr>
              <w:t>908-266-6581</w:t>
            </w:r>
          </w:p>
        </w:tc>
        <w:tc>
          <w:tcPr>
            <w:tcW w:w="1800" w:type="dxa"/>
            <w:vAlign w:val="center"/>
          </w:tcPr>
          <w:p w14:paraId="4E6183FC" w14:textId="77777777" w:rsidR="00432A8D" w:rsidRDefault="00000000">
            <w:r>
              <w:rPr>
                <w:rFonts w:ascii="Arial" w:hAnsi="Arial"/>
                <w:sz w:val="14"/>
              </w:rPr>
              <w:t>Not stated - verify before applying</w:t>
            </w:r>
          </w:p>
        </w:tc>
        <w:tc>
          <w:tcPr>
            <w:tcW w:w="3163" w:type="dxa"/>
            <w:vAlign w:val="center"/>
          </w:tcPr>
          <w:p w14:paraId="0E11301E" w14:textId="77777777" w:rsidR="00432A8D" w:rsidRDefault="00000000">
            <w:r>
              <w:rPr>
                <w:rFonts w:ascii="Arial" w:hAnsi="Arial"/>
                <w:sz w:val="14"/>
              </w:rPr>
              <w:t>One-bedroom, one-bath Elizabeth apartment listed at $1,400. Listing details state the owner pays heat, hot water, gas, and electric, with oven, refrigerator, tile floors, and utilities included. Confirm total move-in cost, income requirements, occupancy limits, application requirements, and voucher policy before applying.</w:t>
            </w:r>
          </w:p>
          <w:p w14:paraId="446FB302" w14:textId="77777777" w:rsidR="00432A8D" w:rsidRDefault="00000000">
            <w:r>
              <w:rPr>
                <w:rFonts w:ascii="Arial" w:hAnsi="Arial"/>
                <w:b/>
                <w:sz w:val="14"/>
              </w:rPr>
              <w:t>Pet policy: No pets allowed.</w:t>
            </w:r>
          </w:p>
        </w:tc>
      </w:tr>
      <w:tr w:rsidR="00EB28C7" w14:paraId="7E90778A" w14:textId="77777777" w:rsidTr="004B12D6">
        <w:trPr>
          <w:jc w:val="center"/>
        </w:trPr>
        <w:tc>
          <w:tcPr>
            <w:tcW w:w="2232" w:type="dxa"/>
            <w:shd w:val="clear" w:color="auto" w:fill="B6D7A8"/>
            <w:vAlign w:val="center"/>
          </w:tcPr>
          <w:p w14:paraId="230BBDFA" w14:textId="77777777" w:rsidR="00432A8D" w:rsidRDefault="00000000">
            <w:r>
              <w:rPr>
                <w:rFonts w:ascii="Arial" w:hAnsi="Arial"/>
                <w:b/>
                <w:sz w:val="14"/>
              </w:rPr>
              <w:lastRenderedPageBreak/>
              <w:t>Sheridan Gardens</w:t>
            </w:r>
          </w:p>
          <w:p w14:paraId="1483F47E" w14:textId="77777777" w:rsidR="00432A8D" w:rsidRDefault="00000000">
            <w:r>
              <w:rPr>
                <w:rFonts w:ascii="Arial" w:hAnsi="Arial"/>
                <w:sz w:val="14"/>
              </w:rPr>
              <w:t>1093 Sheridan Ave, Elizabeth, NJ 07208</w:t>
            </w:r>
          </w:p>
        </w:tc>
        <w:tc>
          <w:tcPr>
            <w:tcW w:w="1440" w:type="dxa"/>
            <w:vAlign w:val="center"/>
          </w:tcPr>
          <w:p w14:paraId="254742FE" w14:textId="77777777" w:rsidR="00432A8D" w:rsidRDefault="00000000">
            <w:r>
              <w:rPr>
                <w:rFonts w:ascii="Arial" w:hAnsi="Arial"/>
                <w:sz w:val="14"/>
              </w:rPr>
              <w:t>$1,400/mo</w:t>
            </w:r>
          </w:p>
          <w:p w14:paraId="39E1CD1C" w14:textId="77777777" w:rsidR="00432A8D" w:rsidRDefault="00000000">
            <w:r>
              <w:rPr>
                <w:rFonts w:ascii="Arial" w:hAnsi="Arial"/>
                <w:sz w:val="14"/>
              </w:rPr>
              <w:t>Studio, 1 ba</w:t>
            </w:r>
          </w:p>
        </w:tc>
        <w:tc>
          <w:tcPr>
            <w:tcW w:w="1183" w:type="dxa"/>
            <w:vAlign w:val="center"/>
          </w:tcPr>
          <w:p w14:paraId="268685E9" w14:textId="77777777" w:rsidR="00432A8D" w:rsidRDefault="00000000">
            <w:pPr>
              <w:jc w:val="center"/>
            </w:pPr>
            <w:r>
              <w:rPr>
                <w:rFonts w:ascii="Arial" w:hAnsi="Arial"/>
                <w:sz w:val="14"/>
              </w:rPr>
              <w:t>NOW</w:t>
            </w:r>
          </w:p>
        </w:tc>
        <w:tc>
          <w:tcPr>
            <w:tcW w:w="2851" w:type="dxa"/>
            <w:vAlign w:val="center"/>
          </w:tcPr>
          <w:p w14:paraId="11CC1437" w14:textId="77777777" w:rsidR="00432A8D" w:rsidRDefault="00000000">
            <w:pPr>
              <w:jc w:val="center"/>
            </w:pPr>
            <w:r>
              <w:rPr>
                <w:noProof/>
              </w:rPr>
              <w:drawing>
                <wp:inline distT="0" distB="0" distL="0" distR="0" wp14:anchorId="03103619" wp14:editId="1FF807B8">
                  <wp:extent cx="1600200" cy="1200150"/>
                  <wp:effectExtent l="0" t="0" r="0" b="0"/>
                  <wp:docPr id="1945155020" name="Picture 194515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1600200" cy="1200150"/>
                          </a:xfrm>
                          <a:prstGeom prst="rect">
                            <a:avLst/>
                          </a:prstGeom>
                        </pic:spPr>
                      </pic:pic>
                    </a:graphicData>
                  </a:graphic>
                </wp:inline>
              </w:drawing>
            </w:r>
          </w:p>
        </w:tc>
        <w:tc>
          <w:tcPr>
            <w:tcW w:w="2088" w:type="dxa"/>
            <w:vAlign w:val="center"/>
          </w:tcPr>
          <w:p w14:paraId="5D3029EA" w14:textId="77777777" w:rsidR="00432A8D" w:rsidRDefault="00000000">
            <w:r>
              <w:rPr>
                <w:rFonts w:ascii="Arial" w:hAnsi="Arial"/>
                <w:sz w:val="14"/>
              </w:rPr>
              <w:t>Sheridan Gardens Leasing</w:t>
            </w:r>
          </w:p>
          <w:p w14:paraId="1BC4EF18" w14:textId="77777777" w:rsidR="00432A8D" w:rsidRDefault="00000000">
            <w:r>
              <w:rPr>
                <w:rFonts w:ascii="Arial" w:hAnsi="Arial"/>
                <w:sz w:val="14"/>
              </w:rPr>
              <w:t>908-739-6919</w:t>
            </w:r>
          </w:p>
        </w:tc>
        <w:tc>
          <w:tcPr>
            <w:tcW w:w="1800" w:type="dxa"/>
            <w:vAlign w:val="center"/>
          </w:tcPr>
          <w:p w14:paraId="6D153393" w14:textId="77777777" w:rsidR="00432A8D" w:rsidRDefault="00000000">
            <w:r>
              <w:rPr>
                <w:rFonts w:ascii="Arial" w:hAnsi="Arial"/>
                <w:sz w:val="14"/>
              </w:rPr>
              <w:t>Not stated - verify before applying</w:t>
            </w:r>
          </w:p>
        </w:tc>
        <w:tc>
          <w:tcPr>
            <w:tcW w:w="3163" w:type="dxa"/>
            <w:vAlign w:val="center"/>
          </w:tcPr>
          <w:p w14:paraId="61686FA8" w14:textId="77777777" w:rsidR="00432A8D" w:rsidRDefault="00000000">
            <w:r>
              <w:rPr>
                <w:rFonts w:ascii="Arial" w:hAnsi="Arial"/>
                <w:sz w:val="14"/>
              </w:rPr>
              <w:t>Studio apartment option at an Elizabeth apartment community listed within the requested rent range. Confirm exact available unit, included heat/water/trash if applicable, parking, laundry, deposits, fees, lease term, move-in timing, and voucher policy before applying.</w:t>
            </w:r>
          </w:p>
        </w:tc>
      </w:tr>
      <w:tr w:rsidR="00EB28C7" w14:paraId="1C2DA901" w14:textId="77777777" w:rsidTr="004B12D6">
        <w:trPr>
          <w:jc w:val="center"/>
        </w:trPr>
        <w:tc>
          <w:tcPr>
            <w:tcW w:w="2232" w:type="dxa"/>
            <w:shd w:val="clear" w:color="auto" w:fill="B6D7A8"/>
            <w:vAlign w:val="center"/>
          </w:tcPr>
          <w:p w14:paraId="0746DE79" w14:textId="77777777" w:rsidR="00432A8D" w:rsidRDefault="00000000">
            <w:r>
              <w:rPr>
                <w:rFonts w:ascii="Arial" w:hAnsi="Arial"/>
                <w:b/>
                <w:sz w:val="14"/>
              </w:rPr>
              <w:t>516 E Jersey St Unit 3</w:t>
            </w:r>
          </w:p>
          <w:p w14:paraId="44D18CD1" w14:textId="77777777" w:rsidR="00432A8D" w:rsidRDefault="00000000">
            <w:r>
              <w:rPr>
                <w:rFonts w:ascii="Arial" w:hAnsi="Arial"/>
                <w:sz w:val="14"/>
              </w:rPr>
              <w:t>Elizabeth, NJ 07206</w:t>
            </w:r>
          </w:p>
        </w:tc>
        <w:tc>
          <w:tcPr>
            <w:tcW w:w="1440" w:type="dxa"/>
            <w:vAlign w:val="center"/>
          </w:tcPr>
          <w:p w14:paraId="361404FE" w14:textId="77777777" w:rsidR="00432A8D" w:rsidRDefault="00000000">
            <w:r>
              <w:rPr>
                <w:rFonts w:ascii="Arial" w:hAnsi="Arial"/>
                <w:sz w:val="14"/>
              </w:rPr>
              <w:t>$1,500/mo</w:t>
            </w:r>
          </w:p>
          <w:p w14:paraId="391060A9" w14:textId="77777777" w:rsidR="00432A8D" w:rsidRDefault="00000000">
            <w:r>
              <w:rPr>
                <w:rFonts w:ascii="Arial" w:hAnsi="Arial"/>
                <w:sz w:val="14"/>
              </w:rPr>
              <w:t>2 bd, 1 ba</w:t>
            </w:r>
          </w:p>
          <w:p w14:paraId="44590BCF" w14:textId="77777777" w:rsidR="00432A8D" w:rsidRDefault="00000000">
            <w:r>
              <w:rPr>
                <w:rFonts w:ascii="Arial" w:hAnsi="Arial"/>
                <w:sz w:val="14"/>
              </w:rPr>
              <w:t>750 sq ft</w:t>
            </w:r>
          </w:p>
        </w:tc>
        <w:tc>
          <w:tcPr>
            <w:tcW w:w="1183" w:type="dxa"/>
            <w:vAlign w:val="center"/>
          </w:tcPr>
          <w:p w14:paraId="2726EAEE" w14:textId="77777777" w:rsidR="00432A8D" w:rsidRDefault="00000000">
            <w:pPr>
              <w:jc w:val="center"/>
            </w:pPr>
            <w:r>
              <w:rPr>
                <w:rFonts w:ascii="Arial" w:hAnsi="Arial"/>
                <w:sz w:val="14"/>
              </w:rPr>
              <w:t>NOW</w:t>
            </w:r>
          </w:p>
        </w:tc>
        <w:tc>
          <w:tcPr>
            <w:tcW w:w="2851" w:type="dxa"/>
            <w:vAlign w:val="center"/>
          </w:tcPr>
          <w:p w14:paraId="1B0F6110" w14:textId="77777777" w:rsidR="00432A8D" w:rsidRDefault="00000000">
            <w:pPr>
              <w:jc w:val="center"/>
            </w:pPr>
            <w:r>
              <w:rPr>
                <w:noProof/>
              </w:rPr>
              <w:drawing>
                <wp:inline distT="0" distB="0" distL="0" distR="0" wp14:anchorId="094CDEE3" wp14:editId="650F680E">
                  <wp:extent cx="1600200" cy="1066540"/>
                  <wp:effectExtent l="0" t="0" r="0" b="0"/>
                  <wp:docPr id="1945155021" name="Picture 194515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2"/>
                          <a:stretch>
                            <a:fillRect/>
                          </a:stretch>
                        </pic:blipFill>
                        <pic:spPr>
                          <a:xfrm>
                            <a:off x="0" y="0"/>
                            <a:ext cx="1600200" cy="1066540"/>
                          </a:xfrm>
                          <a:prstGeom prst="rect">
                            <a:avLst/>
                          </a:prstGeom>
                        </pic:spPr>
                      </pic:pic>
                    </a:graphicData>
                  </a:graphic>
                </wp:inline>
              </w:drawing>
            </w:r>
          </w:p>
        </w:tc>
        <w:tc>
          <w:tcPr>
            <w:tcW w:w="2088" w:type="dxa"/>
            <w:vAlign w:val="center"/>
          </w:tcPr>
          <w:p w14:paraId="380B69EC" w14:textId="77777777" w:rsidR="00432A8D" w:rsidRDefault="00000000">
            <w:r>
              <w:rPr>
                <w:rFonts w:ascii="Arial" w:hAnsi="Arial"/>
                <w:sz w:val="14"/>
              </w:rPr>
              <w:t>516 E Jersey St Leasing</w:t>
            </w:r>
          </w:p>
          <w:p w14:paraId="28EB44AC" w14:textId="77777777" w:rsidR="00432A8D" w:rsidRDefault="00000000">
            <w:r>
              <w:rPr>
                <w:rFonts w:ascii="Arial" w:hAnsi="Arial"/>
                <w:sz w:val="14"/>
              </w:rPr>
              <w:t>908-965-8340</w:t>
            </w:r>
          </w:p>
        </w:tc>
        <w:tc>
          <w:tcPr>
            <w:tcW w:w="1800" w:type="dxa"/>
            <w:vAlign w:val="center"/>
          </w:tcPr>
          <w:p w14:paraId="64B64E54" w14:textId="77777777" w:rsidR="00432A8D" w:rsidRDefault="00000000">
            <w:r>
              <w:rPr>
                <w:rFonts w:ascii="Arial" w:hAnsi="Arial"/>
                <w:sz w:val="14"/>
              </w:rPr>
              <w:t>Not stated - verify before applying</w:t>
            </w:r>
          </w:p>
        </w:tc>
        <w:tc>
          <w:tcPr>
            <w:tcW w:w="3163" w:type="dxa"/>
            <w:vAlign w:val="center"/>
          </w:tcPr>
          <w:p w14:paraId="40E7D02C" w14:textId="77777777" w:rsidR="00432A8D" w:rsidRDefault="00000000">
            <w:r>
              <w:rPr>
                <w:rFonts w:ascii="Arial" w:hAnsi="Arial"/>
                <w:sz w:val="14"/>
              </w:rPr>
              <w:t>Two-bedroom, one-bath Elizabeth apartment listed at $1,500. Public details describe a well-maintained, move-in-ready unit with bright functional layout, modern flooring, natural light, updated bathroom, spacious bedrooms, cozy living area, and location near shopping, dining, public transit, and major highways. Confirm deposit, fees, lease term, and voucher policy before applying.</w:t>
            </w:r>
          </w:p>
          <w:p w14:paraId="1829F1CB" w14:textId="77777777" w:rsidR="00432A8D" w:rsidRDefault="00000000">
            <w:r>
              <w:rPr>
                <w:rFonts w:ascii="Arial" w:hAnsi="Arial"/>
                <w:b/>
                <w:sz w:val="14"/>
              </w:rPr>
              <w:t>Pet policy: No pets allowed.</w:t>
            </w:r>
          </w:p>
        </w:tc>
      </w:tr>
      <w:tr w:rsidR="00EB28C7" w14:paraId="7783F9F2" w14:textId="77777777" w:rsidTr="004B12D6">
        <w:trPr>
          <w:jc w:val="center"/>
        </w:trPr>
        <w:tc>
          <w:tcPr>
            <w:tcW w:w="2232" w:type="dxa"/>
            <w:shd w:val="clear" w:color="auto" w:fill="B6D7A8"/>
            <w:vAlign w:val="center"/>
          </w:tcPr>
          <w:p w14:paraId="1EB93DF1" w14:textId="77777777" w:rsidR="00432A8D" w:rsidRDefault="00000000">
            <w:r>
              <w:rPr>
                <w:rFonts w:ascii="Arial" w:hAnsi="Arial"/>
                <w:b/>
                <w:sz w:val="14"/>
              </w:rPr>
              <w:t>Westminster Towers Apartments</w:t>
            </w:r>
          </w:p>
          <w:p w14:paraId="438A1154" w14:textId="77777777" w:rsidR="00432A8D" w:rsidRDefault="00000000">
            <w:r>
              <w:rPr>
                <w:rFonts w:ascii="Arial" w:hAnsi="Arial"/>
                <w:sz w:val="14"/>
              </w:rPr>
              <w:t>801 N Broad St, Elizabeth, NJ 07208</w:t>
            </w:r>
          </w:p>
        </w:tc>
        <w:tc>
          <w:tcPr>
            <w:tcW w:w="1440" w:type="dxa"/>
            <w:vAlign w:val="center"/>
          </w:tcPr>
          <w:p w14:paraId="22C7A7FF" w14:textId="77777777" w:rsidR="00432A8D" w:rsidRDefault="00000000">
            <w:r>
              <w:rPr>
                <w:rFonts w:ascii="Arial" w:hAnsi="Arial"/>
                <w:sz w:val="14"/>
              </w:rPr>
              <w:t>$1,400/mo</w:t>
            </w:r>
          </w:p>
          <w:p w14:paraId="6084AB5D" w14:textId="77777777" w:rsidR="00432A8D" w:rsidRDefault="00000000">
            <w:r>
              <w:rPr>
                <w:rFonts w:ascii="Arial" w:hAnsi="Arial"/>
                <w:sz w:val="14"/>
              </w:rPr>
              <w:t>Studio</w:t>
            </w:r>
          </w:p>
        </w:tc>
        <w:tc>
          <w:tcPr>
            <w:tcW w:w="1183" w:type="dxa"/>
            <w:vAlign w:val="center"/>
          </w:tcPr>
          <w:p w14:paraId="5CAF04CC" w14:textId="77777777" w:rsidR="00432A8D" w:rsidRDefault="00000000">
            <w:pPr>
              <w:jc w:val="center"/>
            </w:pPr>
            <w:r>
              <w:rPr>
                <w:rFonts w:ascii="Arial" w:hAnsi="Arial"/>
                <w:sz w:val="14"/>
              </w:rPr>
              <w:t>NOW</w:t>
            </w:r>
          </w:p>
        </w:tc>
        <w:tc>
          <w:tcPr>
            <w:tcW w:w="2851" w:type="dxa"/>
            <w:vAlign w:val="center"/>
          </w:tcPr>
          <w:p w14:paraId="4157E32C" w14:textId="77777777" w:rsidR="00432A8D" w:rsidRDefault="00000000">
            <w:pPr>
              <w:jc w:val="center"/>
            </w:pPr>
            <w:r>
              <w:rPr>
                <w:noProof/>
              </w:rPr>
              <w:drawing>
                <wp:inline distT="0" distB="0" distL="0" distR="0" wp14:anchorId="1B17C6C4" wp14:editId="7A311355">
                  <wp:extent cx="1600200" cy="1064196"/>
                  <wp:effectExtent l="0" t="0" r="0" b="0"/>
                  <wp:docPr id="1945155022" name="Picture 194515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3"/>
                          <a:stretch>
                            <a:fillRect/>
                          </a:stretch>
                        </pic:blipFill>
                        <pic:spPr>
                          <a:xfrm>
                            <a:off x="0" y="0"/>
                            <a:ext cx="1600200" cy="1064196"/>
                          </a:xfrm>
                          <a:prstGeom prst="rect">
                            <a:avLst/>
                          </a:prstGeom>
                        </pic:spPr>
                      </pic:pic>
                    </a:graphicData>
                  </a:graphic>
                </wp:inline>
              </w:drawing>
            </w:r>
          </w:p>
        </w:tc>
        <w:tc>
          <w:tcPr>
            <w:tcW w:w="2088" w:type="dxa"/>
            <w:vAlign w:val="center"/>
          </w:tcPr>
          <w:p w14:paraId="63B2D963" w14:textId="77777777" w:rsidR="00432A8D" w:rsidRDefault="00000000">
            <w:r>
              <w:rPr>
                <w:rFonts w:ascii="Arial" w:hAnsi="Arial"/>
                <w:sz w:val="14"/>
              </w:rPr>
              <w:t>Westminster Towers Apartments Leasing</w:t>
            </w:r>
          </w:p>
          <w:p w14:paraId="5F4A92F7" w14:textId="77777777" w:rsidR="00432A8D" w:rsidRDefault="00000000">
            <w:r>
              <w:rPr>
                <w:rFonts w:ascii="Arial" w:hAnsi="Arial"/>
                <w:sz w:val="14"/>
              </w:rPr>
              <w:t>908-738-9911</w:t>
            </w:r>
          </w:p>
        </w:tc>
        <w:tc>
          <w:tcPr>
            <w:tcW w:w="1800" w:type="dxa"/>
            <w:vAlign w:val="center"/>
          </w:tcPr>
          <w:p w14:paraId="4AF4EC11" w14:textId="77777777" w:rsidR="00432A8D" w:rsidRDefault="00000000">
            <w:r>
              <w:rPr>
                <w:rFonts w:ascii="Arial" w:hAnsi="Arial"/>
                <w:sz w:val="14"/>
              </w:rPr>
              <w:t>Not stated - verify before applying</w:t>
            </w:r>
          </w:p>
        </w:tc>
        <w:tc>
          <w:tcPr>
            <w:tcW w:w="3163" w:type="dxa"/>
            <w:vAlign w:val="center"/>
          </w:tcPr>
          <w:p w14:paraId="311115F4" w14:textId="77777777" w:rsidR="00432A8D" w:rsidRDefault="00000000">
            <w:r>
              <w:rPr>
                <w:rFonts w:ascii="Arial" w:hAnsi="Arial"/>
                <w:sz w:val="14"/>
              </w:rPr>
              <w:t>Studio apartment option at an Elizabeth apartment community listed within the requested rent range. Public property information describes a well-situated community, prompt assistance, emergency maintenance, and on-site support. Confirm exact unit, utilities, deposits, income/credit requirements, parking, and voucher policy before applying.</w:t>
            </w:r>
          </w:p>
        </w:tc>
      </w:tr>
      <w:tr w:rsidR="00EB28C7" w14:paraId="6CB218E3" w14:textId="77777777" w:rsidTr="004B12D6">
        <w:trPr>
          <w:jc w:val="center"/>
        </w:trPr>
        <w:tc>
          <w:tcPr>
            <w:tcW w:w="2232" w:type="dxa"/>
            <w:shd w:val="clear" w:color="auto" w:fill="B6D7A8"/>
            <w:vAlign w:val="center"/>
          </w:tcPr>
          <w:p w14:paraId="1D189D9F" w14:textId="77777777" w:rsidR="00432A8D" w:rsidRDefault="00000000">
            <w:r>
              <w:rPr>
                <w:rFonts w:ascii="Arial" w:hAnsi="Arial"/>
                <w:b/>
                <w:sz w:val="14"/>
              </w:rPr>
              <w:t>Wood Arms Apartments</w:t>
            </w:r>
          </w:p>
          <w:p w14:paraId="54639508" w14:textId="77777777" w:rsidR="00432A8D" w:rsidRDefault="00000000">
            <w:r>
              <w:rPr>
                <w:rFonts w:ascii="Arial" w:hAnsi="Arial"/>
                <w:sz w:val="14"/>
              </w:rPr>
              <w:t>30 E Elm St, Linden, NJ 07036</w:t>
            </w:r>
          </w:p>
        </w:tc>
        <w:tc>
          <w:tcPr>
            <w:tcW w:w="1440" w:type="dxa"/>
            <w:vAlign w:val="center"/>
          </w:tcPr>
          <w:p w14:paraId="0B593D8F" w14:textId="77777777" w:rsidR="00432A8D" w:rsidRDefault="00000000">
            <w:r>
              <w:rPr>
                <w:rFonts w:ascii="Arial" w:hAnsi="Arial"/>
                <w:sz w:val="14"/>
              </w:rPr>
              <w:t>$1,450+/mo</w:t>
            </w:r>
          </w:p>
          <w:p w14:paraId="799B4EC5" w14:textId="77777777" w:rsidR="00432A8D" w:rsidRDefault="00000000">
            <w:r>
              <w:rPr>
                <w:rFonts w:ascii="Arial" w:hAnsi="Arial"/>
                <w:sz w:val="14"/>
              </w:rPr>
              <w:t>Studio</w:t>
            </w:r>
          </w:p>
        </w:tc>
        <w:tc>
          <w:tcPr>
            <w:tcW w:w="1183" w:type="dxa"/>
            <w:vAlign w:val="center"/>
          </w:tcPr>
          <w:p w14:paraId="5629C1C4" w14:textId="77777777" w:rsidR="00432A8D" w:rsidRDefault="00000000">
            <w:pPr>
              <w:jc w:val="center"/>
            </w:pPr>
            <w:r>
              <w:rPr>
                <w:rFonts w:ascii="Arial" w:hAnsi="Arial"/>
                <w:sz w:val="14"/>
              </w:rPr>
              <w:t>NOW</w:t>
            </w:r>
          </w:p>
        </w:tc>
        <w:tc>
          <w:tcPr>
            <w:tcW w:w="2851" w:type="dxa"/>
            <w:vAlign w:val="center"/>
          </w:tcPr>
          <w:p w14:paraId="1AFB731E" w14:textId="77777777" w:rsidR="00432A8D" w:rsidRDefault="00000000">
            <w:pPr>
              <w:jc w:val="center"/>
            </w:pPr>
            <w:r>
              <w:rPr>
                <w:noProof/>
              </w:rPr>
              <w:drawing>
                <wp:inline distT="0" distB="0" distL="0" distR="0" wp14:anchorId="47BFA4AE" wp14:editId="1E1D8A58">
                  <wp:extent cx="1600200" cy="1200150"/>
                  <wp:effectExtent l="0" t="0" r="0" b="0"/>
                  <wp:docPr id="1945155023" name="Picture 194515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4"/>
                          <a:stretch>
                            <a:fillRect/>
                          </a:stretch>
                        </pic:blipFill>
                        <pic:spPr>
                          <a:xfrm>
                            <a:off x="0" y="0"/>
                            <a:ext cx="1600200" cy="1200150"/>
                          </a:xfrm>
                          <a:prstGeom prst="rect">
                            <a:avLst/>
                          </a:prstGeom>
                        </pic:spPr>
                      </pic:pic>
                    </a:graphicData>
                  </a:graphic>
                </wp:inline>
              </w:drawing>
            </w:r>
          </w:p>
        </w:tc>
        <w:tc>
          <w:tcPr>
            <w:tcW w:w="2088" w:type="dxa"/>
            <w:vAlign w:val="center"/>
          </w:tcPr>
          <w:p w14:paraId="3B7C037D" w14:textId="77777777" w:rsidR="00432A8D" w:rsidRDefault="00000000">
            <w:r>
              <w:rPr>
                <w:rFonts w:ascii="Arial" w:hAnsi="Arial"/>
                <w:sz w:val="14"/>
              </w:rPr>
              <w:t>Wood Arms Apartments Leasing</w:t>
            </w:r>
          </w:p>
          <w:p w14:paraId="1F9EB817" w14:textId="77777777" w:rsidR="00432A8D" w:rsidRDefault="00000000">
            <w:r>
              <w:rPr>
                <w:rFonts w:ascii="Arial" w:hAnsi="Arial"/>
                <w:sz w:val="14"/>
              </w:rPr>
              <w:t>908-663-1872</w:t>
            </w:r>
          </w:p>
        </w:tc>
        <w:tc>
          <w:tcPr>
            <w:tcW w:w="1800" w:type="dxa"/>
            <w:vAlign w:val="center"/>
          </w:tcPr>
          <w:p w14:paraId="2709107D" w14:textId="77777777" w:rsidR="00432A8D" w:rsidRDefault="00000000">
            <w:r>
              <w:rPr>
                <w:rFonts w:ascii="Arial" w:hAnsi="Arial"/>
                <w:sz w:val="14"/>
              </w:rPr>
              <w:t>Not stated - verify before applying</w:t>
            </w:r>
          </w:p>
        </w:tc>
        <w:tc>
          <w:tcPr>
            <w:tcW w:w="3163" w:type="dxa"/>
            <w:vAlign w:val="center"/>
          </w:tcPr>
          <w:p w14:paraId="21CA65DA" w14:textId="77777777" w:rsidR="00432A8D" w:rsidRDefault="00000000">
            <w:r>
              <w:rPr>
                <w:rFonts w:ascii="Arial" w:hAnsi="Arial"/>
                <w:sz w:val="14"/>
              </w:rPr>
              <w:t>Studio apartment option in Linden listed within the requested rent range. Public information describes apartment homes designed for natural light and views, with nearby shopping centers, public transit access, recreational options, and convenient regional travel access. Confirm exact floor plan, deposits, fees, utilities, laundry, parking, and voucher policy before applying.</w:t>
            </w:r>
          </w:p>
        </w:tc>
      </w:tr>
      <w:tr w:rsidR="00EB28C7" w14:paraId="07CA00AB" w14:textId="77777777" w:rsidTr="004B12D6">
        <w:trPr>
          <w:jc w:val="center"/>
        </w:trPr>
        <w:tc>
          <w:tcPr>
            <w:tcW w:w="2232" w:type="dxa"/>
            <w:shd w:val="clear" w:color="auto" w:fill="B6D7A8"/>
            <w:vAlign w:val="center"/>
          </w:tcPr>
          <w:p w14:paraId="07719B41" w14:textId="77777777" w:rsidR="00432A8D" w:rsidRDefault="00000000">
            <w:r>
              <w:rPr>
                <w:rFonts w:ascii="Arial" w:hAnsi="Arial"/>
                <w:b/>
                <w:sz w:val="14"/>
              </w:rPr>
              <w:t>Portside II</w:t>
            </w:r>
          </w:p>
          <w:p w14:paraId="2C5DB78C" w14:textId="77777777" w:rsidR="00432A8D" w:rsidRDefault="00000000">
            <w:r>
              <w:rPr>
                <w:rFonts w:ascii="Arial" w:hAnsi="Arial"/>
                <w:sz w:val="14"/>
              </w:rPr>
              <w:t>136 Pine St, Elizabeth, NJ 07206</w:t>
            </w:r>
          </w:p>
        </w:tc>
        <w:tc>
          <w:tcPr>
            <w:tcW w:w="1440" w:type="dxa"/>
            <w:vAlign w:val="center"/>
          </w:tcPr>
          <w:p w14:paraId="225752C6" w14:textId="77777777" w:rsidR="00432A8D" w:rsidRDefault="00000000">
            <w:r>
              <w:rPr>
                <w:rFonts w:ascii="Arial" w:hAnsi="Arial"/>
                <w:sz w:val="14"/>
              </w:rPr>
              <w:t>$1,017/mo 1 bd</w:t>
            </w:r>
          </w:p>
          <w:p w14:paraId="0B0F3266" w14:textId="77777777" w:rsidR="00432A8D" w:rsidRDefault="00000000">
            <w:r>
              <w:rPr>
                <w:rFonts w:ascii="Arial" w:hAnsi="Arial"/>
                <w:sz w:val="14"/>
              </w:rPr>
              <w:t>$1,209+/mo 2 bd</w:t>
            </w:r>
          </w:p>
          <w:p w14:paraId="610D3CEF" w14:textId="77777777" w:rsidR="00432A8D" w:rsidRDefault="00000000">
            <w:r>
              <w:rPr>
                <w:rFonts w:ascii="Arial" w:hAnsi="Arial"/>
                <w:sz w:val="14"/>
              </w:rPr>
              <w:t>$1,397+/mo 3 bd</w:t>
            </w:r>
          </w:p>
        </w:tc>
        <w:tc>
          <w:tcPr>
            <w:tcW w:w="1183" w:type="dxa"/>
            <w:vAlign w:val="center"/>
          </w:tcPr>
          <w:p w14:paraId="53E77A69" w14:textId="77777777" w:rsidR="00432A8D" w:rsidRDefault="00000000">
            <w:pPr>
              <w:jc w:val="center"/>
            </w:pPr>
            <w:r>
              <w:rPr>
                <w:rFonts w:ascii="Arial" w:hAnsi="Arial"/>
                <w:sz w:val="14"/>
              </w:rPr>
              <w:t>NOW</w:t>
            </w:r>
          </w:p>
        </w:tc>
        <w:tc>
          <w:tcPr>
            <w:tcW w:w="2851" w:type="dxa"/>
            <w:vAlign w:val="center"/>
          </w:tcPr>
          <w:p w14:paraId="724FE2F6" w14:textId="77777777" w:rsidR="00432A8D" w:rsidRDefault="00000000">
            <w:pPr>
              <w:jc w:val="center"/>
            </w:pPr>
            <w:r>
              <w:rPr>
                <w:noProof/>
              </w:rPr>
              <w:drawing>
                <wp:inline distT="0" distB="0" distL="0" distR="0" wp14:anchorId="6E51115B" wp14:editId="3713C386">
                  <wp:extent cx="1600200" cy="865733"/>
                  <wp:effectExtent l="0" t="0" r="0" b="0"/>
                  <wp:docPr id="1945155024" name="Picture 194515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5"/>
                          <a:stretch>
                            <a:fillRect/>
                          </a:stretch>
                        </pic:blipFill>
                        <pic:spPr>
                          <a:xfrm>
                            <a:off x="0" y="0"/>
                            <a:ext cx="1600200" cy="865733"/>
                          </a:xfrm>
                          <a:prstGeom prst="rect">
                            <a:avLst/>
                          </a:prstGeom>
                        </pic:spPr>
                      </pic:pic>
                    </a:graphicData>
                  </a:graphic>
                </wp:inline>
              </w:drawing>
            </w:r>
          </w:p>
        </w:tc>
        <w:tc>
          <w:tcPr>
            <w:tcW w:w="2088" w:type="dxa"/>
            <w:vAlign w:val="center"/>
          </w:tcPr>
          <w:p w14:paraId="7DC2E8E1" w14:textId="77777777" w:rsidR="00432A8D" w:rsidRDefault="00000000">
            <w:r>
              <w:rPr>
                <w:rFonts w:ascii="Arial" w:hAnsi="Arial"/>
                <w:sz w:val="14"/>
              </w:rPr>
              <w:t>Portside II Leasing</w:t>
            </w:r>
          </w:p>
          <w:p w14:paraId="396D0722" w14:textId="77777777" w:rsidR="00432A8D" w:rsidRDefault="00000000">
            <w:r>
              <w:rPr>
                <w:rFonts w:ascii="Arial" w:hAnsi="Arial"/>
                <w:sz w:val="14"/>
              </w:rPr>
              <w:t>201-423-6440</w:t>
            </w:r>
          </w:p>
        </w:tc>
        <w:tc>
          <w:tcPr>
            <w:tcW w:w="1800" w:type="dxa"/>
            <w:vAlign w:val="center"/>
          </w:tcPr>
          <w:p w14:paraId="26B785E2" w14:textId="77777777" w:rsidR="00432A8D" w:rsidRDefault="00000000">
            <w:r>
              <w:rPr>
                <w:rFonts w:ascii="Arial" w:hAnsi="Arial"/>
                <w:sz w:val="14"/>
              </w:rPr>
              <w:t>YES - income-restricted community; verify voucher eligibility</w:t>
            </w:r>
          </w:p>
        </w:tc>
        <w:tc>
          <w:tcPr>
            <w:tcW w:w="3163" w:type="dxa"/>
            <w:vAlign w:val="center"/>
          </w:tcPr>
          <w:p w14:paraId="69980378" w14:textId="77777777" w:rsidR="00432A8D" w:rsidRDefault="00000000">
            <w:r>
              <w:rPr>
                <w:rFonts w:ascii="Arial" w:hAnsi="Arial"/>
                <w:sz w:val="14"/>
              </w:rPr>
              <w:t>Elizabeth apartment community with one-, two-, and three-bedroom price options shown within the requested range. Confirm current unit availability, household-size rules, income qualifications, utility allowances, deposits, waitlist status, and Housing Choice Voucher compatibility before applying.</w:t>
            </w:r>
          </w:p>
        </w:tc>
      </w:tr>
    </w:tbl>
    <w:p w14:paraId="6B884D13" w14:textId="77777777" w:rsidR="00EB28C7" w:rsidRDefault="00EB28C7"/>
    <w:p w14:paraId="6701D181" w14:textId="77777777" w:rsidR="002650EB" w:rsidRDefault="00000000">
      <w:pPr>
        <w:spacing w:after="0"/>
      </w:pPr>
      <w:r>
        <w:rPr>
          <w:rFonts w:ascii="Arial" w:eastAsia="Arial" w:hAnsi="Arial"/>
          <w:b/>
          <w:sz w:val="14"/>
        </w:rPr>
        <w:t>SOURCE AND VERIFICATION NOTES</w:t>
      </w:r>
    </w:p>
    <w:p w14:paraId="4BCF2897" w14:textId="77777777" w:rsidR="002650EB" w:rsidRDefault="00000000">
      <w:pPr>
        <w:spacing w:after="0"/>
      </w:pPr>
      <w:r>
        <w:rPr>
          <w:rFonts w:ascii="Arial" w:eastAsia="Arial" w:hAnsi="Arial"/>
          <w:sz w:val="13"/>
        </w:rPr>
        <w:t>• This listing is a community resource document, not a guarantee that a unit is still available.</w:t>
      </w:r>
    </w:p>
    <w:p w14:paraId="655503D1" w14:textId="77777777" w:rsidR="002650EB" w:rsidRDefault="00000000">
      <w:pPr>
        <w:spacing w:after="0"/>
      </w:pPr>
      <w:r>
        <w:rPr>
          <w:rFonts w:ascii="Arial" w:eastAsia="Arial" w:hAnsi="Arial"/>
          <w:sz w:val="13"/>
        </w:rPr>
        <w:lastRenderedPageBreak/>
        <w:t>• Prices, fees, availability, deposits, utilities, pet policies, income requirements, and Housing Choice Voucher acceptance can change without notice.</w:t>
      </w:r>
    </w:p>
    <w:p w14:paraId="09805666" w14:textId="77777777" w:rsidR="002650EB" w:rsidRDefault="00000000">
      <w:pPr>
        <w:spacing w:after="0"/>
      </w:pPr>
      <w:r>
        <w:rPr>
          <w:rFonts w:ascii="Arial" w:eastAsia="Arial" w:hAnsi="Arial"/>
          <w:sz w:val="13"/>
        </w:rPr>
        <w:t>• Housing voucher status is marked YES only where a public listing or voucher-specific rental source explicitly indicated Section 8 / voucher-related availability; otherwise, verify before applying.</w:t>
      </w:r>
    </w:p>
    <w:sectPr w:rsidR="002650EB" w:rsidSect="00034616">
      <w:headerReference w:type="default" r:id="rId26"/>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425B" w14:textId="77777777" w:rsidR="00971A99" w:rsidRDefault="00971A99">
      <w:pPr>
        <w:spacing w:after="0" w:line="240" w:lineRule="auto"/>
      </w:pPr>
      <w:r>
        <w:separator/>
      </w:r>
    </w:p>
  </w:endnote>
  <w:endnote w:type="continuationSeparator" w:id="0">
    <w:p w14:paraId="59E79F4C" w14:textId="77777777" w:rsidR="00971A99" w:rsidRDefault="0097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9481" w14:textId="77777777" w:rsidR="00971A99" w:rsidRDefault="00971A99">
      <w:pPr>
        <w:spacing w:after="0" w:line="240" w:lineRule="auto"/>
      </w:pPr>
      <w:r>
        <w:separator/>
      </w:r>
    </w:p>
  </w:footnote>
  <w:footnote w:type="continuationSeparator" w:id="0">
    <w:p w14:paraId="06008233" w14:textId="77777777" w:rsidR="00971A99" w:rsidRDefault="00971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270C" w14:textId="77777777" w:rsidR="00EB28C7" w:rsidRDefault="00710451">
    <w:pPr>
      <w:pStyle w:val="Header"/>
      <w:jc w:val="center"/>
    </w:pPr>
    <w:r>
      <w:rPr>
        <w:rFonts w:ascii="Arial" w:hAnsi="Arial"/>
        <w:b/>
        <w:sz w:val="32"/>
      </w:rPr>
      <w:t>AUGUST 2026 APARTMENT LISTING</w:t>
    </w:r>
    <w:r>
      <w:rPr>
        <w:rFonts w:ascii="Arial" w:hAnsi="Arial"/>
        <w:b/>
        <w:sz w:val="32"/>
      </w:rPr>
      <w:br/>
    </w:r>
    <w:r>
      <w:rPr>
        <w:rFonts w:ascii="Arial" w:hAnsi="Arial"/>
        <w:b/>
        <w:color w:val="C00000"/>
      </w:rPr>
      <w:t>ALL APARTMENTS ARE UNFURNISHED</w:t>
    </w:r>
    <w:r>
      <w:rPr>
        <w:rFonts w:ascii="Arial" w:hAnsi="Arial"/>
        <w:b/>
        <w:color w:val="C00000"/>
      </w:rPr>
      <w:br/>
    </w:r>
    <w:r>
      <w:rPr>
        <w:rFonts w:ascii="Arial" w:hAnsi="Arial"/>
        <w:b/>
      </w:rPr>
      <w:t>SECTION 8 WILL PAY A MAXIMUM HCV FAIR MARKET VALUE RENTAL AMOUNT</w:t>
    </w:r>
    <w:r>
      <w:rPr>
        <w:rFonts w:ascii="Arial" w:hAnsi="Arial"/>
        <w:b/>
      </w:rPr>
      <w:br/>
      <w:t>OF BETWEEN $1,000 AND $1,700 PER MONTH FOR UNITS IN THIS COMMUNITY RESOURCE LISTING</w:t>
    </w:r>
    <w:r>
      <w:rPr>
        <w:rFonts w:ascii="Arial" w:hAnsi="Arial"/>
        <w:b/>
      </w:rPr>
      <w:br/>
      <w:t>PLEASE NOTE: CALL OR CONTACT EACH LISTING TO VERIFY AVAILABILITY, FEES, AND VOUCHER ACCEPTANCE BEFORE APPLYING.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4851178">
    <w:abstractNumId w:val="8"/>
  </w:num>
  <w:num w:numId="2" w16cid:durableId="1325933822">
    <w:abstractNumId w:val="6"/>
  </w:num>
  <w:num w:numId="3" w16cid:durableId="950478058">
    <w:abstractNumId w:val="5"/>
  </w:num>
  <w:num w:numId="4" w16cid:durableId="2080788004">
    <w:abstractNumId w:val="4"/>
  </w:num>
  <w:num w:numId="5" w16cid:durableId="437022054">
    <w:abstractNumId w:val="7"/>
  </w:num>
  <w:num w:numId="6" w16cid:durableId="954483072">
    <w:abstractNumId w:val="3"/>
  </w:num>
  <w:num w:numId="7" w16cid:durableId="1065686066">
    <w:abstractNumId w:val="2"/>
  </w:num>
  <w:num w:numId="8" w16cid:durableId="798457473">
    <w:abstractNumId w:val="1"/>
  </w:num>
  <w:num w:numId="9" w16cid:durableId="155368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015"/>
    <w:rsid w:val="0015074B"/>
    <w:rsid w:val="001A0EFF"/>
    <w:rsid w:val="001B146F"/>
    <w:rsid w:val="0020285C"/>
    <w:rsid w:val="002163B4"/>
    <w:rsid w:val="002650EB"/>
    <w:rsid w:val="0029639D"/>
    <w:rsid w:val="002F6350"/>
    <w:rsid w:val="00326F90"/>
    <w:rsid w:val="003565E0"/>
    <w:rsid w:val="003F5CF6"/>
    <w:rsid w:val="00405ABE"/>
    <w:rsid w:val="00414FD0"/>
    <w:rsid w:val="00432A8D"/>
    <w:rsid w:val="004B12D6"/>
    <w:rsid w:val="00614C5D"/>
    <w:rsid w:val="00653E78"/>
    <w:rsid w:val="00674F03"/>
    <w:rsid w:val="006A7C13"/>
    <w:rsid w:val="006E26D8"/>
    <w:rsid w:val="00710451"/>
    <w:rsid w:val="007B485D"/>
    <w:rsid w:val="00807F89"/>
    <w:rsid w:val="00873CAA"/>
    <w:rsid w:val="00971A99"/>
    <w:rsid w:val="00AA1D8D"/>
    <w:rsid w:val="00B2553A"/>
    <w:rsid w:val="00B32155"/>
    <w:rsid w:val="00B47730"/>
    <w:rsid w:val="00B83C58"/>
    <w:rsid w:val="00BE2C65"/>
    <w:rsid w:val="00C13EE6"/>
    <w:rsid w:val="00CB0664"/>
    <w:rsid w:val="00CB11B0"/>
    <w:rsid w:val="00DC0BDF"/>
    <w:rsid w:val="00EB28C7"/>
    <w:rsid w:val="00EC0F55"/>
    <w:rsid w:val="00EE544B"/>
    <w:rsid w:val="00F17867"/>
    <w:rsid w:val="00F62C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D3A768"/>
  <w14:defaultImageDpi w14:val="300"/>
  <w15:docId w15:val="{6268090C-F91B-43A3-9940-91B8A044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2026 APARTMENT LISTING</dc:title>
  <dc:subject>Community apartment listing</dc:subject>
  <dc:creator>python-docx</dc:creator>
  <cp:keywords/>
  <dc:description/>
  <cp:lastModifiedBy>rob brown</cp:lastModifiedBy>
  <cp:revision>2</cp:revision>
  <dcterms:created xsi:type="dcterms:W3CDTF">2026-08-08T15:10:00Z</dcterms:created>
  <dcterms:modified xsi:type="dcterms:W3CDTF">2026-08-08T15:10:00Z</dcterms:modified>
  <cp:category/>
</cp:coreProperties>
</file>